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DF00" w14:textId="77777777" w:rsidR="005B3A46" w:rsidRPr="005B3A46" w:rsidRDefault="005B3A46" w:rsidP="005B3A46">
      <w:pPr>
        <w:pStyle w:val="Balk1"/>
        <w:numPr>
          <w:ilvl w:val="0"/>
          <w:numId w:val="11"/>
        </w:numPr>
        <w:tabs>
          <w:tab w:val="left" w:pos="1528"/>
        </w:tabs>
        <w:jc w:val="both"/>
      </w:pPr>
      <w:r w:rsidRPr="005B3A46">
        <w:t>AMAÇ</w:t>
      </w:r>
      <w:r w:rsidRPr="005B3A46">
        <w:rPr>
          <w:spacing w:val="-3"/>
        </w:rPr>
        <w:t xml:space="preserve"> </w:t>
      </w:r>
    </w:p>
    <w:p w14:paraId="4D7BCA42" w14:textId="77777777" w:rsidR="005B3A46" w:rsidRPr="005B3A46" w:rsidRDefault="005B3A46" w:rsidP="005B3A46">
      <w:pPr>
        <w:pStyle w:val="GvdeMetni"/>
        <w:spacing w:before="118"/>
        <w:ind w:left="0" w:right="172" w:firstLine="708"/>
        <w:jc w:val="both"/>
      </w:pPr>
      <w:r w:rsidRPr="005B3A46">
        <w:t xml:space="preserve">Bu talimat, Anatomi Laboratuvarında güvenli çalışmak için uyulması gereken kuralları açıklamak amacıyla hazırlanmıştır. </w:t>
      </w:r>
    </w:p>
    <w:p w14:paraId="210B15DA" w14:textId="77777777" w:rsidR="005B3A46" w:rsidRPr="005B3A46" w:rsidRDefault="005B3A46" w:rsidP="005B3A46">
      <w:pPr>
        <w:pStyle w:val="GvdeMetni"/>
        <w:numPr>
          <w:ilvl w:val="0"/>
          <w:numId w:val="11"/>
        </w:numPr>
        <w:spacing w:before="118"/>
        <w:ind w:right="172"/>
        <w:jc w:val="both"/>
        <w:rPr>
          <w:b/>
        </w:rPr>
      </w:pPr>
      <w:r w:rsidRPr="005B3A46">
        <w:rPr>
          <w:b/>
          <w:spacing w:val="-2"/>
        </w:rPr>
        <w:t>KAPSAM</w:t>
      </w:r>
    </w:p>
    <w:p w14:paraId="415217CC" w14:textId="77777777" w:rsidR="005B3A46" w:rsidRPr="005B3A46" w:rsidRDefault="005B3A46" w:rsidP="005B3A46">
      <w:pPr>
        <w:pStyle w:val="GvdeMetni"/>
        <w:spacing w:before="118"/>
        <w:ind w:left="0" w:right="172" w:firstLine="708"/>
        <w:jc w:val="both"/>
      </w:pPr>
      <w:r w:rsidRPr="005B3A46">
        <w:t xml:space="preserve">Bu talimat Anatomi Laboratuvarı kullanımında öğrencilerin ve sorumlu öğretim elemanlarının uyması gereken kuralları kapsamaktadır. </w:t>
      </w:r>
    </w:p>
    <w:p w14:paraId="0567D184" w14:textId="77777777" w:rsidR="005B3A46" w:rsidRPr="005B3A46" w:rsidRDefault="005B3A46" w:rsidP="005B3A46">
      <w:pPr>
        <w:pStyle w:val="GvdeMetni"/>
        <w:numPr>
          <w:ilvl w:val="0"/>
          <w:numId w:val="11"/>
        </w:numPr>
        <w:spacing w:before="118"/>
        <w:ind w:right="172"/>
        <w:jc w:val="both"/>
        <w:rPr>
          <w:b/>
        </w:rPr>
      </w:pPr>
      <w:r w:rsidRPr="005B3A46">
        <w:rPr>
          <w:b/>
          <w:spacing w:val="-2"/>
        </w:rPr>
        <w:t>YASAL DAYANAK</w:t>
      </w:r>
    </w:p>
    <w:p w14:paraId="7ADD77B6" w14:textId="77777777" w:rsidR="005B3A46" w:rsidRPr="005B3A46" w:rsidRDefault="005B3A46" w:rsidP="005B3A46">
      <w:pPr>
        <w:pStyle w:val="GvdeMetni"/>
        <w:spacing w:before="118"/>
        <w:ind w:left="0" w:right="172" w:firstLine="708"/>
        <w:jc w:val="both"/>
      </w:pPr>
      <w:r w:rsidRPr="005B3A46">
        <w:t>Bu talimat, 6331 Sayılı İş Sağlığı ve Güvenliği Kanunu, 25 Ağustos 2011 tarihli Tıbbi Laboratuvarlar Yönetmeliği ve TS EN ISO 9001: 2015 Kalite Yönetim Sistemi esasları ile bu kanunlara bağlı olarak çıkarılmış ikincil mevzuat gereğince hazırlanmıştır.</w:t>
      </w:r>
    </w:p>
    <w:p w14:paraId="1D467B41" w14:textId="77777777" w:rsidR="005B3A46" w:rsidRPr="005B3A46" w:rsidRDefault="005B3A46" w:rsidP="005B3A46">
      <w:pPr>
        <w:pStyle w:val="GvdeMetni"/>
        <w:numPr>
          <w:ilvl w:val="0"/>
          <w:numId w:val="11"/>
        </w:numPr>
        <w:spacing w:before="118"/>
        <w:ind w:right="172"/>
        <w:jc w:val="both"/>
        <w:rPr>
          <w:b/>
        </w:rPr>
      </w:pPr>
      <w:r w:rsidRPr="005B3A46">
        <w:rPr>
          <w:b/>
          <w:spacing w:val="-2"/>
        </w:rPr>
        <w:t xml:space="preserve">TANIMLAR </w:t>
      </w:r>
    </w:p>
    <w:p w14:paraId="33F32316" w14:textId="77777777" w:rsidR="005B3A46" w:rsidRPr="005B3A46" w:rsidRDefault="005B3A46" w:rsidP="005B3A46">
      <w:pPr>
        <w:pStyle w:val="GvdeMetni"/>
        <w:spacing w:before="118"/>
        <w:ind w:left="0" w:right="172" w:firstLine="708"/>
        <w:jc w:val="both"/>
      </w:pPr>
      <w:r w:rsidRPr="005B3A46">
        <w:t>Bu talimatta tanımlanması gereken herhangi bir terim bulunmamaktadır.</w:t>
      </w:r>
    </w:p>
    <w:p w14:paraId="1195DEDC" w14:textId="77777777" w:rsidR="005B3A46" w:rsidRPr="005B3A46" w:rsidRDefault="005B3A46" w:rsidP="005B3A46">
      <w:pPr>
        <w:pStyle w:val="GvdeMetni"/>
        <w:numPr>
          <w:ilvl w:val="0"/>
          <w:numId w:val="11"/>
        </w:numPr>
        <w:spacing w:before="118"/>
        <w:ind w:right="172"/>
        <w:jc w:val="both"/>
      </w:pPr>
      <w:r w:rsidRPr="005B3A46">
        <w:rPr>
          <w:b/>
          <w:spacing w:val="-2"/>
        </w:rPr>
        <w:t>SORUMLULUK</w:t>
      </w:r>
    </w:p>
    <w:p w14:paraId="3D93458F" w14:textId="77777777" w:rsidR="005B3A46" w:rsidRPr="005B3A46" w:rsidRDefault="005B3A46" w:rsidP="005B3A46">
      <w:pPr>
        <w:pStyle w:val="GvdeMetni"/>
        <w:spacing w:before="118"/>
        <w:ind w:left="0" w:right="172" w:firstLine="708"/>
        <w:jc w:val="both"/>
        <w:rPr>
          <w:bCs/>
        </w:rPr>
      </w:pPr>
      <w:r w:rsidRPr="005B3A46">
        <w:rPr>
          <w:bCs/>
        </w:rPr>
        <w:t xml:space="preserve">Bu talimatın uygulanmasından </w:t>
      </w:r>
      <w:r w:rsidRPr="005B3A46">
        <w:t>Anatomi Laboratuvarını kullanan öğretim elemanları, asistanlar, sorumlu tekniker ve öğrenciler;</w:t>
      </w:r>
      <w:r w:rsidRPr="005B3A46">
        <w:rPr>
          <w:bCs/>
        </w:rPr>
        <w:t xml:space="preserve"> dokümanın hazırlanması ve revize edilmesinden ilgili akademik birim sorumludur.</w:t>
      </w:r>
    </w:p>
    <w:p w14:paraId="55E05C29" w14:textId="77777777" w:rsidR="005B3A46" w:rsidRPr="005B3A46" w:rsidRDefault="005B3A46" w:rsidP="005B3A46">
      <w:pPr>
        <w:pStyle w:val="GvdeMetni"/>
        <w:numPr>
          <w:ilvl w:val="0"/>
          <w:numId w:val="11"/>
        </w:numPr>
        <w:spacing w:before="118"/>
        <w:ind w:right="172"/>
        <w:jc w:val="both"/>
        <w:rPr>
          <w:b/>
        </w:rPr>
      </w:pPr>
      <w:r w:rsidRPr="005B3A46">
        <w:rPr>
          <w:b/>
        </w:rPr>
        <w:t>UYGULAMA</w:t>
      </w:r>
    </w:p>
    <w:p w14:paraId="1B3C693D" w14:textId="3276770B" w:rsidR="005B3A46" w:rsidRPr="005B3A46" w:rsidRDefault="005B3A46" w:rsidP="005B3A46">
      <w:pPr>
        <w:pStyle w:val="GvdeMetni"/>
        <w:spacing w:before="118"/>
        <w:ind w:left="0" w:right="172" w:firstLine="708"/>
        <w:jc w:val="both"/>
      </w:pPr>
      <w:r w:rsidRPr="005B3A46">
        <w:t xml:space="preserve">Anatomi </w:t>
      </w:r>
      <w:r w:rsidR="000D541D" w:rsidRPr="005B3A46">
        <w:t xml:space="preserve">Laboratuvarı </w:t>
      </w:r>
      <w:r w:rsidRPr="005B3A46">
        <w:t>kuralları Kadavraya Saygı, Öğrenci Sağlığı ve Güvenliği, Laboratuvar Düzeni ve Pratik Sınav başlıkları altında toplanmıştır. Bu kurallara Anatomi Laboratuvarları içerisinde uyma zorunluluğu vardır.</w:t>
      </w:r>
    </w:p>
    <w:p w14:paraId="779E028D" w14:textId="77777777" w:rsidR="005B3A46" w:rsidRPr="005B3A46" w:rsidRDefault="005B3A46" w:rsidP="005B3A46">
      <w:pPr>
        <w:pStyle w:val="GvdeMetni"/>
        <w:spacing w:before="118"/>
        <w:ind w:left="0" w:right="172" w:firstLine="708"/>
        <w:jc w:val="both"/>
      </w:pPr>
    </w:p>
    <w:p w14:paraId="03D4E0AD" w14:textId="77777777" w:rsidR="005B3A46" w:rsidRPr="005B3A46" w:rsidRDefault="005B3A46" w:rsidP="005B3A46">
      <w:pPr>
        <w:pStyle w:val="GvdeMetni"/>
        <w:numPr>
          <w:ilvl w:val="1"/>
          <w:numId w:val="11"/>
        </w:numPr>
        <w:ind w:right="104"/>
        <w:jc w:val="both"/>
        <w:rPr>
          <w:b/>
          <w:spacing w:val="-2"/>
        </w:rPr>
      </w:pPr>
      <w:r w:rsidRPr="005B3A46">
        <w:rPr>
          <w:b/>
        </w:rPr>
        <w:t xml:space="preserve">Kadavraya </w:t>
      </w:r>
      <w:r w:rsidRPr="005B3A46">
        <w:rPr>
          <w:b/>
          <w:spacing w:val="-2"/>
        </w:rPr>
        <w:t>Saygı</w:t>
      </w:r>
    </w:p>
    <w:p w14:paraId="18BBED4B" w14:textId="77777777" w:rsidR="005B3A46" w:rsidRPr="005B3A46" w:rsidRDefault="005B3A46" w:rsidP="005B3A46">
      <w:pPr>
        <w:pStyle w:val="GvdeMetni"/>
        <w:ind w:left="1240" w:right="104"/>
        <w:jc w:val="both"/>
        <w:rPr>
          <w:b/>
          <w:spacing w:val="-2"/>
        </w:rPr>
      </w:pPr>
    </w:p>
    <w:p w14:paraId="7C8B22AB" w14:textId="77777777" w:rsidR="005B3A46" w:rsidRPr="005B3A46" w:rsidRDefault="005B3A46" w:rsidP="005B3A46">
      <w:pPr>
        <w:pStyle w:val="GvdeMetni"/>
        <w:numPr>
          <w:ilvl w:val="2"/>
          <w:numId w:val="11"/>
        </w:numPr>
        <w:ind w:right="104"/>
        <w:jc w:val="both"/>
      </w:pPr>
      <w:r w:rsidRPr="005B3A46">
        <w:t xml:space="preserve">Kadavralarla saygılı ve etik anlayışa uygun şekilde çalışmak gerekir. </w:t>
      </w:r>
    </w:p>
    <w:p w14:paraId="00BE04D1" w14:textId="77777777" w:rsidR="005B3A46" w:rsidRPr="005B3A46" w:rsidRDefault="005B3A46" w:rsidP="005B3A46">
      <w:pPr>
        <w:pStyle w:val="GvdeMetni"/>
        <w:numPr>
          <w:ilvl w:val="2"/>
          <w:numId w:val="11"/>
        </w:numPr>
        <w:ind w:right="104"/>
        <w:jc w:val="both"/>
      </w:pPr>
      <w:r w:rsidRPr="005B3A46">
        <w:t>Laboratuvarın içinde veya</w:t>
      </w:r>
      <w:r w:rsidRPr="005B3A46">
        <w:rPr>
          <w:spacing w:val="-3"/>
        </w:rPr>
        <w:t xml:space="preserve"> </w:t>
      </w:r>
      <w:r w:rsidRPr="005B3A46">
        <w:t>dışında</w:t>
      </w:r>
      <w:r w:rsidRPr="005B3A46">
        <w:rPr>
          <w:spacing w:val="-3"/>
        </w:rPr>
        <w:t xml:space="preserve"> </w:t>
      </w:r>
      <w:r w:rsidRPr="005B3A46">
        <w:t>bu</w:t>
      </w:r>
      <w:r w:rsidRPr="005B3A46">
        <w:rPr>
          <w:spacing w:val="-3"/>
        </w:rPr>
        <w:t xml:space="preserve"> </w:t>
      </w:r>
      <w:r w:rsidRPr="005B3A46">
        <w:t>durumla</w:t>
      </w:r>
      <w:r w:rsidRPr="005B3A46">
        <w:rPr>
          <w:spacing w:val="-3"/>
        </w:rPr>
        <w:t xml:space="preserve"> </w:t>
      </w:r>
      <w:r w:rsidRPr="005B3A46">
        <w:t>ilgili</w:t>
      </w:r>
      <w:r w:rsidRPr="005B3A46">
        <w:rPr>
          <w:spacing w:val="-3"/>
        </w:rPr>
        <w:t xml:space="preserve"> </w:t>
      </w:r>
      <w:r w:rsidRPr="005B3A46">
        <w:t>uygun</w:t>
      </w:r>
      <w:r w:rsidRPr="005B3A46">
        <w:rPr>
          <w:spacing w:val="-3"/>
        </w:rPr>
        <w:t xml:space="preserve"> </w:t>
      </w:r>
      <w:r w:rsidRPr="005B3A46">
        <w:t>olmayan</w:t>
      </w:r>
      <w:r w:rsidRPr="005B3A46">
        <w:rPr>
          <w:spacing w:val="-3"/>
        </w:rPr>
        <w:t xml:space="preserve"> </w:t>
      </w:r>
      <w:r w:rsidRPr="005B3A46">
        <w:t>davranışlar,</w:t>
      </w:r>
      <w:r w:rsidRPr="005B3A46">
        <w:rPr>
          <w:spacing w:val="-3"/>
        </w:rPr>
        <w:t xml:space="preserve"> </w:t>
      </w:r>
      <w:r w:rsidRPr="005B3A46">
        <w:t>şakalar</w:t>
      </w:r>
      <w:r w:rsidRPr="005B3A46">
        <w:rPr>
          <w:spacing w:val="-3"/>
        </w:rPr>
        <w:t xml:space="preserve"> </w:t>
      </w:r>
      <w:r w:rsidRPr="005B3A46">
        <w:t>veya</w:t>
      </w:r>
      <w:r w:rsidRPr="005B3A46">
        <w:rPr>
          <w:spacing w:val="-3"/>
        </w:rPr>
        <w:t xml:space="preserve"> </w:t>
      </w:r>
      <w:r w:rsidRPr="005B3A46">
        <w:t>yorumlar</w:t>
      </w:r>
      <w:r w:rsidRPr="005B3A46">
        <w:rPr>
          <w:spacing w:val="-3"/>
        </w:rPr>
        <w:t xml:space="preserve"> </w:t>
      </w:r>
      <w:r w:rsidRPr="005B3A46">
        <w:t>kabul</w:t>
      </w:r>
      <w:r w:rsidRPr="005B3A46">
        <w:rPr>
          <w:spacing w:val="-3"/>
        </w:rPr>
        <w:t xml:space="preserve"> </w:t>
      </w:r>
      <w:r w:rsidRPr="005B3A46">
        <w:t>edilemez.</w:t>
      </w:r>
    </w:p>
    <w:p w14:paraId="14CB81CC" w14:textId="77777777" w:rsidR="005B3A46" w:rsidRPr="005B3A46" w:rsidRDefault="005B3A46" w:rsidP="005B3A46">
      <w:pPr>
        <w:pStyle w:val="GvdeMetni"/>
        <w:numPr>
          <w:ilvl w:val="2"/>
          <w:numId w:val="11"/>
        </w:numPr>
        <w:ind w:right="104"/>
        <w:jc w:val="both"/>
      </w:pPr>
      <w:r w:rsidRPr="005B3A46">
        <w:t>İnsan</w:t>
      </w:r>
      <w:r w:rsidRPr="005B3A46">
        <w:rPr>
          <w:spacing w:val="-3"/>
        </w:rPr>
        <w:t xml:space="preserve"> </w:t>
      </w:r>
      <w:r w:rsidRPr="005B3A46">
        <w:t>bedenine</w:t>
      </w:r>
      <w:r w:rsidRPr="005B3A46">
        <w:rPr>
          <w:spacing w:val="-3"/>
        </w:rPr>
        <w:t xml:space="preserve"> </w:t>
      </w:r>
      <w:r w:rsidRPr="005B3A46">
        <w:t>ait</w:t>
      </w:r>
      <w:r w:rsidRPr="005B3A46">
        <w:rPr>
          <w:spacing w:val="-3"/>
        </w:rPr>
        <w:t xml:space="preserve"> </w:t>
      </w:r>
      <w:r w:rsidRPr="005B3A46">
        <w:t>piyesler,</w:t>
      </w:r>
      <w:r w:rsidRPr="005B3A46">
        <w:rPr>
          <w:spacing w:val="-3"/>
        </w:rPr>
        <w:t xml:space="preserve"> </w:t>
      </w:r>
      <w:r w:rsidRPr="005B3A46">
        <w:t>kemikler</w:t>
      </w:r>
      <w:r w:rsidRPr="005B3A46">
        <w:rPr>
          <w:spacing w:val="-3"/>
        </w:rPr>
        <w:t xml:space="preserve"> </w:t>
      </w:r>
      <w:r w:rsidRPr="005B3A46">
        <w:t>vb.</w:t>
      </w:r>
      <w:r w:rsidRPr="005B3A46">
        <w:rPr>
          <w:spacing w:val="-3"/>
        </w:rPr>
        <w:t xml:space="preserve"> </w:t>
      </w:r>
      <w:r w:rsidRPr="005B3A46">
        <w:t>yapılar</w:t>
      </w:r>
      <w:r w:rsidRPr="005B3A46">
        <w:rPr>
          <w:spacing w:val="-3"/>
        </w:rPr>
        <w:t xml:space="preserve"> </w:t>
      </w:r>
      <w:r w:rsidRPr="005B3A46">
        <w:t>da</w:t>
      </w:r>
      <w:r w:rsidRPr="005B3A46">
        <w:rPr>
          <w:spacing w:val="-3"/>
        </w:rPr>
        <w:t xml:space="preserve"> </w:t>
      </w:r>
      <w:r w:rsidRPr="005B3A46">
        <w:t>aynı</w:t>
      </w:r>
      <w:r w:rsidRPr="005B3A46">
        <w:rPr>
          <w:spacing w:val="-3"/>
        </w:rPr>
        <w:t xml:space="preserve"> </w:t>
      </w:r>
      <w:r w:rsidRPr="005B3A46">
        <w:t>saygı</w:t>
      </w:r>
      <w:r w:rsidRPr="005B3A46">
        <w:rPr>
          <w:spacing w:val="-3"/>
        </w:rPr>
        <w:t xml:space="preserve"> </w:t>
      </w:r>
      <w:r w:rsidRPr="005B3A46">
        <w:t>ve</w:t>
      </w:r>
      <w:r w:rsidRPr="005B3A46">
        <w:rPr>
          <w:spacing w:val="-3"/>
        </w:rPr>
        <w:t xml:space="preserve"> </w:t>
      </w:r>
      <w:r w:rsidRPr="005B3A46">
        <w:t>etik</w:t>
      </w:r>
      <w:r w:rsidRPr="005B3A46">
        <w:rPr>
          <w:spacing w:val="-3"/>
        </w:rPr>
        <w:t xml:space="preserve"> </w:t>
      </w:r>
      <w:r w:rsidRPr="005B3A46">
        <w:t>kurallar</w:t>
      </w:r>
      <w:r w:rsidRPr="005B3A46">
        <w:rPr>
          <w:spacing w:val="-3"/>
        </w:rPr>
        <w:t xml:space="preserve"> </w:t>
      </w:r>
      <w:r w:rsidRPr="005B3A46">
        <w:t xml:space="preserve">çerçevesinde </w:t>
      </w:r>
      <w:r w:rsidRPr="005B3A46">
        <w:rPr>
          <w:spacing w:val="-2"/>
        </w:rPr>
        <w:t>korunmalıdır.</w:t>
      </w:r>
    </w:p>
    <w:p w14:paraId="5E3F279B" w14:textId="77777777" w:rsidR="005B3A46" w:rsidRPr="005B3A46" w:rsidRDefault="005B3A46" w:rsidP="005B3A46">
      <w:pPr>
        <w:pStyle w:val="GvdeMetni"/>
        <w:numPr>
          <w:ilvl w:val="2"/>
          <w:numId w:val="11"/>
        </w:numPr>
        <w:ind w:right="104"/>
        <w:jc w:val="both"/>
      </w:pPr>
      <w:r w:rsidRPr="005B3A46">
        <w:t>Hastalarımız</w:t>
      </w:r>
      <w:r w:rsidRPr="005B3A46">
        <w:rPr>
          <w:spacing w:val="-4"/>
        </w:rPr>
        <w:t xml:space="preserve"> </w:t>
      </w:r>
      <w:r w:rsidRPr="005B3A46">
        <w:t>için</w:t>
      </w:r>
      <w:r w:rsidRPr="005B3A46">
        <w:rPr>
          <w:spacing w:val="-4"/>
        </w:rPr>
        <w:t xml:space="preserve"> </w:t>
      </w:r>
      <w:r w:rsidRPr="005B3A46">
        <w:t>geçerli</w:t>
      </w:r>
      <w:r w:rsidRPr="005B3A46">
        <w:rPr>
          <w:spacing w:val="-4"/>
        </w:rPr>
        <w:t xml:space="preserve"> </w:t>
      </w:r>
      <w:r w:rsidRPr="005B3A46">
        <w:t>olan</w:t>
      </w:r>
      <w:r w:rsidRPr="005B3A46">
        <w:rPr>
          <w:spacing w:val="-4"/>
        </w:rPr>
        <w:t xml:space="preserve"> </w:t>
      </w:r>
      <w:r w:rsidRPr="005B3A46">
        <w:t>mahremiyet</w:t>
      </w:r>
      <w:r w:rsidRPr="005B3A46">
        <w:rPr>
          <w:spacing w:val="-4"/>
        </w:rPr>
        <w:t xml:space="preserve"> </w:t>
      </w:r>
      <w:r w:rsidRPr="005B3A46">
        <w:t>kurallarının</w:t>
      </w:r>
      <w:r w:rsidRPr="005B3A46">
        <w:rPr>
          <w:spacing w:val="-4"/>
        </w:rPr>
        <w:t xml:space="preserve"> </w:t>
      </w:r>
      <w:r w:rsidRPr="005B3A46">
        <w:t>tamamı</w:t>
      </w:r>
      <w:r w:rsidRPr="005B3A46">
        <w:rPr>
          <w:spacing w:val="-4"/>
        </w:rPr>
        <w:t xml:space="preserve"> </w:t>
      </w:r>
      <w:r w:rsidRPr="005B3A46">
        <w:t>kadavralarımız</w:t>
      </w:r>
      <w:r w:rsidRPr="005B3A46">
        <w:rPr>
          <w:spacing w:val="-4"/>
        </w:rPr>
        <w:t xml:space="preserve"> </w:t>
      </w:r>
      <w:r w:rsidRPr="005B3A46">
        <w:t>için</w:t>
      </w:r>
      <w:r w:rsidRPr="005B3A46">
        <w:rPr>
          <w:spacing w:val="-4"/>
        </w:rPr>
        <w:t xml:space="preserve"> </w:t>
      </w:r>
      <w:r w:rsidRPr="005B3A46">
        <w:t xml:space="preserve">de </w:t>
      </w:r>
      <w:r w:rsidRPr="005B3A46">
        <w:rPr>
          <w:spacing w:val="-2"/>
        </w:rPr>
        <w:t>geçerlidir.</w:t>
      </w:r>
    </w:p>
    <w:p w14:paraId="37DF4900" w14:textId="77777777" w:rsidR="005B3A46" w:rsidRPr="005B3A46" w:rsidRDefault="005B3A46" w:rsidP="005B3A46">
      <w:pPr>
        <w:pStyle w:val="GvdeMetni"/>
        <w:numPr>
          <w:ilvl w:val="2"/>
          <w:numId w:val="11"/>
        </w:numPr>
        <w:ind w:right="104"/>
        <w:jc w:val="both"/>
      </w:pPr>
      <w:r w:rsidRPr="005B3A46">
        <w:t>Ana</w:t>
      </w:r>
      <w:r w:rsidRPr="005B3A46">
        <w:rPr>
          <w:spacing w:val="-3"/>
        </w:rPr>
        <w:t xml:space="preserve"> </w:t>
      </w:r>
      <w:r w:rsidRPr="005B3A46">
        <w:t>Bilim</w:t>
      </w:r>
      <w:r w:rsidRPr="005B3A46">
        <w:rPr>
          <w:spacing w:val="-3"/>
        </w:rPr>
        <w:t xml:space="preserve"> </w:t>
      </w:r>
      <w:r w:rsidRPr="005B3A46">
        <w:t>Dalı</w:t>
      </w:r>
      <w:r w:rsidRPr="005B3A46">
        <w:rPr>
          <w:spacing w:val="-3"/>
        </w:rPr>
        <w:t xml:space="preserve"> </w:t>
      </w:r>
      <w:r w:rsidRPr="005B3A46">
        <w:t>Başkanının</w:t>
      </w:r>
      <w:r w:rsidRPr="005B3A46">
        <w:rPr>
          <w:spacing w:val="-3"/>
        </w:rPr>
        <w:t xml:space="preserve"> </w:t>
      </w:r>
      <w:r w:rsidRPr="005B3A46">
        <w:t>izni</w:t>
      </w:r>
      <w:r w:rsidRPr="005B3A46">
        <w:rPr>
          <w:spacing w:val="-3"/>
        </w:rPr>
        <w:t xml:space="preserve"> </w:t>
      </w:r>
      <w:r w:rsidRPr="005B3A46">
        <w:t>haricinde</w:t>
      </w:r>
      <w:r w:rsidRPr="005B3A46">
        <w:rPr>
          <w:spacing w:val="-3"/>
        </w:rPr>
        <w:t xml:space="preserve"> </w:t>
      </w:r>
      <w:r w:rsidRPr="005B3A46">
        <w:t>laboratuvarda</w:t>
      </w:r>
      <w:r w:rsidRPr="005B3A46">
        <w:rPr>
          <w:spacing w:val="-3"/>
        </w:rPr>
        <w:t xml:space="preserve"> </w:t>
      </w:r>
      <w:r w:rsidRPr="005B3A46">
        <w:t>fotoğraf</w:t>
      </w:r>
      <w:r w:rsidRPr="005B3A46">
        <w:rPr>
          <w:spacing w:val="-3"/>
        </w:rPr>
        <w:t xml:space="preserve"> </w:t>
      </w:r>
      <w:r w:rsidRPr="005B3A46">
        <w:t>çekmek,</w:t>
      </w:r>
      <w:r w:rsidRPr="005B3A46">
        <w:rPr>
          <w:spacing w:val="-3"/>
        </w:rPr>
        <w:t xml:space="preserve"> </w:t>
      </w:r>
      <w:r w:rsidRPr="005B3A46">
        <w:t>video</w:t>
      </w:r>
      <w:r w:rsidRPr="005B3A46">
        <w:rPr>
          <w:spacing w:val="-3"/>
        </w:rPr>
        <w:t xml:space="preserve"> </w:t>
      </w:r>
      <w:r w:rsidRPr="005B3A46">
        <w:t>ve</w:t>
      </w:r>
      <w:r w:rsidRPr="005B3A46">
        <w:rPr>
          <w:spacing w:val="-3"/>
        </w:rPr>
        <w:t xml:space="preserve"> </w:t>
      </w:r>
      <w:r w:rsidRPr="005B3A46">
        <w:t>ses kaydı yapmak, telefonla konuşmak kesinlikle yasaktır.</w:t>
      </w:r>
    </w:p>
    <w:p w14:paraId="0C006583" w14:textId="77777777" w:rsidR="005B3A46" w:rsidRPr="005B3A46" w:rsidRDefault="005B3A46" w:rsidP="005B3A46">
      <w:pPr>
        <w:pStyle w:val="GvdeMetni"/>
        <w:numPr>
          <w:ilvl w:val="2"/>
          <w:numId w:val="11"/>
        </w:numPr>
        <w:ind w:right="104"/>
        <w:jc w:val="both"/>
      </w:pPr>
      <w:r w:rsidRPr="005B3A46">
        <w:t>Laboratuvara sadece fakültemiz öğrencileri ve diğer yetkili personel girebilir. Ana Bilim Dalı</w:t>
      </w:r>
      <w:r w:rsidRPr="005B3A46">
        <w:rPr>
          <w:spacing w:val="-4"/>
        </w:rPr>
        <w:t xml:space="preserve"> </w:t>
      </w:r>
      <w:r w:rsidRPr="005B3A46">
        <w:t>Başkanından</w:t>
      </w:r>
      <w:r w:rsidRPr="005B3A46">
        <w:rPr>
          <w:spacing w:val="-4"/>
        </w:rPr>
        <w:t xml:space="preserve"> </w:t>
      </w:r>
      <w:r w:rsidRPr="005B3A46">
        <w:t>izin</w:t>
      </w:r>
      <w:r w:rsidRPr="005B3A46">
        <w:rPr>
          <w:spacing w:val="-4"/>
        </w:rPr>
        <w:t xml:space="preserve"> </w:t>
      </w:r>
      <w:r w:rsidRPr="005B3A46">
        <w:t>almadan</w:t>
      </w:r>
      <w:r w:rsidRPr="005B3A46">
        <w:rPr>
          <w:spacing w:val="-4"/>
        </w:rPr>
        <w:t xml:space="preserve"> </w:t>
      </w:r>
      <w:r w:rsidRPr="005B3A46">
        <w:t>laboratuvara</w:t>
      </w:r>
      <w:r w:rsidRPr="005B3A46">
        <w:rPr>
          <w:spacing w:val="-4"/>
        </w:rPr>
        <w:t xml:space="preserve"> </w:t>
      </w:r>
      <w:r w:rsidRPr="005B3A46">
        <w:t>ziyaretçi</w:t>
      </w:r>
      <w:r w:rsidRPr="005B3A46">
        <w:rPr>
          <w:spacing w:val="-4"/>
        </w:rPr>
        <w:t xml:space="preserve"> </w:t>
      </w:r>
      <w:r w:rsidRPr="005B3A46">
        <w:t>getirmek</w:t>
      </w:r>
      <w:r w:rsidRPr="005B3A46">
        <w:rPr>
          <w:spacing w:val="-4"/>
        </w:rPr>
        <w:t xml:space="preserve"> </w:t>
      </w:r>
      <w:r w:rsidRPr="005B3A46">
        <w:t>kesinlikle</w:t>
      </w:r>
      <w:r w:rsidRPr="005B3A46">
        <w:rPr>
          <w:spacing w:val="-4"/>
        </w:rPr>
        <w:t xml:space="preserve"> </w:t>
      </w:r>
      <w:r w:rsidRPr="005B3A46">
        <w:t>yasaktır.</w:t>
      </w:r>
      <w:r w:rsidRPr="005B3A46">
        <w:rPr>
          <w:spacing w:val="-4"/>
        </w:rPr>
        <w:t xml:space="preserve"> </w:t>
      </w:r>
      <w:r w:rsidRPr="005B3A46">
        <w:t>Sadece</w:t>
      </w:r>
      <w:r w:rsidRPr="005B3A46">
        <w:rPr>
          <w:spacing w:val="-4"/>
        </w:rPr>
        <w:t xml:space="preserve"> </w:t>
      </w:r>
      <w:r w:rsidRPr="005B3A46">
        <w:t>sağlık bilimleri eğitimi öğrencileri ve akademik görevliler ziyaretçi izni alabilir.</w:t>
      </w:r>
    </w:p>
    <w:p w14:paraId="06430445" w14:textId="77777777" w:rsidR="005B3A46" w:rsidRPr="005B3A46" w:rsidRDefault="005B3A46" w:rsidP="005B3A46">
      <w:pPr>
        <w:pStyle w:val="GvdeMetni"/>
        <w:numPr>
          <w:ilvl w:val="2"/>
          <w:numId w:val="11"/>
        </w:numPr>
        <w:ind w:right="104"/>
        <w:jc w:val="both"/>
      </w:pPr>
      <w:r w:rsidRPr="005B3A46">
        <w:t>Kadavralar belli fiziksel şartlarda muhafaza edilmelidir. Dokuların kurumasını engellemek için çalışma sonunda kadavra kendi örtüsüyle sarılmalı ve ıslatılmalıdır. Herhangi bir küflenme şüphesi varsa, küflenmenin diğer kadavralara yayılmasını önlemek için sorumlu kişilere haber verilmelidir. Lütfen kadavralarınıza gereken önemi gösterin, onlar bu süreçte sizlerin sahip olacağı en iyi eğitmenler olacaktır.</w:t>
      </w:r>
    </w:p>
    <w:p w14:paraId="54078EF3" w14:textId="77777777" w:rsidR="005B3A46" w:rsidRPr="005B3A46" w:rsidRDefault="005B3A46" w:rsidP="005B3A46">
      <w:pPr>
        <w:pStyle w:val="GvdeMetni"/>
        <w:numPr>
          <w:ilvl w:val="2"/>
          <w:numId w:val="11"/>
        </w:numPr>
        <w:ind w:right="104"/>
        <w:jc w:val="both"/>
      </w:pPr>
      <w:r w:rsidRPr="005B3A46">
        <w:t>Tüm kadavraların diseksiyon sonrası çıkan atık dokuları biyolojik atık poşetinde</w:t>
      </w:r>
      <w:r w:rsidRPr="005B3A46">
        <w:rPr>
          <w:spacing w:val="-1"/>
        </w:rPr>
        <w:t xml:space="preserve"> </w:t>
      </w:r>
      <w:r w:rsidRPr="005B3A46">
        <w:t xml:space="preserve">muhafaza </w:t>
      </w:r>
      <w:r w:rsidRPr="005B3A46">
        <w:rPr>
          <w:spacing w:val="-2"/>
        </w:rPr>
        <w:lastRenderedPageBreak/>
        <w:t xml:space="preserve">edilmelidir. </w:t>
      </w:r>
    </w:p>
    <w:p w14:paraId="4103EFD9" w14:textId="77777777" w:rsidR="005B3A46" w:rsidRPr="005B3A46" w:rsidRDefault="005B3A46" w:rsidP="005B3A46">
      <w:pPr>
        <w:pStyle w:val="GvdeMetni"/>
        <w:numPr>
          <w:ilvl w:val="2"/>
          <w:numId w:val="11"/>
        </w:numPr>
        <w:ind w:right="104"/>
        <w:jc w:val="both"/>
      </w:pPr>
      <w:r w:rsidRPr="005B3A46">
        <w:t>Diseksiyon</w:t>
      </w:r>
      <w:r w:rsidRPr="005B3A46">
        <w:rPr>
          <w:spacing w:val="-2"/>
        </w:rPr>
        <w:t xml:space="preserve"> </w:t>
      </w:r>
      <w:r w:rsidRPr="005B3A46">
        <w:t>masaları</w:t>
      </w:r>
      <w:r w:rsidRPr="005B3A46">
        <w:rPr>
          <w:spacing w:val="-2"/>
        </w:rPr>
        <w:t xml:space="preserve"> </w:t>
      </w:r>
      <w:r w:rsidRPr="005B3A46">
        <w:t>temiz</w:t>
      </w:r>
      <w:r w:rsidRPr="005B3A46">
        <w:rPr>
          <w:spacing w:val="-1"/>
        </w:rPr>
        <w:t xml:space="preserve"> </w:t>
      </w:r>
      <w:r w:rsidRPr="005B3A46">
        <w:rPr>
          <w:spacing w:val="-2"/>
        </w:rPr>
        <w:t>tutulmalıdır.</w:t>
      </w:r>
    </w:p>
    <w:p w14:paraId="4F151D11" w14:textId="77777777" w:rsidR="005B3A46" w:rsidRPr="005B3A46" w:rsidRDefault="005B3A46" w:rsidP="005B3A46">
      <w:pPr>
        <w:pStyle w:val="GvdeMetni"/>
        <w:ind w:left="1540" w:right="104"/>
        <w:jc w:val="both"/>
      </w:pPr>
    </w:p>
    <w:p w14:paraId="7808E8B8" w14:textId="77777777" w:rsidR="005B3A46" w:rsidRPr="005B3A46" w:rsidRDefault="005B3A46" w:rsidP="005B3A46">
      <w:pPr>
        <w:pStyle w:val="GvdeMetni"/>
        <w:numPr>
          <w:ilvl w:val="1"/>
          <w:numId w:val="11"/>
        </w:numPr>
        <w:ind w:right="164"/>
        <w:jc w:val="both"/>
        <w:rPr>
          <w:b/>
        </w:rPr>
      </w:pPr>
      <w:r w:rsidRPr="005B3A46">
        <w:rPr>
          <w:b/>
        </w:rPr>
        <w:t>Öğrenci</w:t>
      </w:r>
      <w:r w:rsidRPr="005B3A46">
        <w:rPr>
          <w:b/>
          <w:spacing w:val="-3"/>
        </w:rPr>
        <w:t xml:space="preserve"> </w:t>
      </w:r>
      <w:r w:rsidRPr="005B3A46">
        <w:rPr>
          <w:b/>
        </w:rPr>
        <w:t>Sağlığı</w:t>
      </w:r>
      <w:r w:rsidRPr="005B3A46">
        <w:rPr>
          <w:b/>
          <w:spacing w:val="-1"/>
        </w:rPr>
        <w:t xml:space="preserve"> </w:t>
      </w:r>
      <w:r w:rsidRPr="005B3A46">
        <w:rPr>
          <w:b/>
        </w:rPr>
        <w:t>ve</w:t>
      </w:r>
      <w:r w:rsidRPr="005B3A46">
        <w:rPr>
          <w:b/>
          <w:spacing w:val="-1"/>
        </w:rPr>
        <w:t xml:space="preserve"> </w:t>
      </w:r>
      <w:r w:rsidRPr="005B3A46">
        <w:rPr>
          <w:b/>
          <w:spacing w:val="-2"/>
        </w:rPr>
        <w:t xml:space="preserve">Güvenliği </w:t>
      </w:r>
    </w:p>
    <w:p w14:paraId="08D4C8FE" w14:textId="77777777" w:rsidR="005B3A46" w:rsidRPr="005B3A46" w:rsidRDefault="005B3A46" w:rsidP="005B3A46">
      <w:pPr>
        <w:pStyle w:val="GvdeMetni"/>
        <w:ind w:left="1240" w:right="164"/>
        <w:jc w:val="both"/>
        <w:rPr>
          <w:b/>
        </w:rPr>
      </w:pPr>
    </w:p>
    <w:p w14:paraId="662F6C59" w14:textId="77777777" w:rsidR="005B3A46" w:rsidRPr="005B3A46" w:rsidRDefault="005B3A46" w:rsidP="005B3A46">
      <w:pPr>
        <w:pStyle w:val="GvdeMetni"/>
        <w:ind w:left="1240" w:right="164"/>
        <w:jc w:val="both"/>
      </w:pPr>
      <w:r w:rsidRPr="005B3A46">
        <w:t>Aşağıda belirtilmiş olan kurallar yaralanmaları ve kimyasal maddelerin verebileceği zararı engellemek için uygulanmaktadır.</w:t>
      </w:r>
    </w:p>
    <w:p w14:paraId="445C7563" w14:textId="77777777" w:rsidR="005B3A46" w:rsidRPr="005B3A46" w:rsidRDefault="005B3A46" w:rsidP="005B3A46">
      <w:pPr>
        <w:pStyle w:val="GvdeMetni"/>
        <w:numPr>
          <w:ilvl w:val="2"/>
          <w:numId w:val="11"/>
        </w:numPr>
        <w:ind w:right="164"/>
        <w:jc w:val="both"/>
      </w:pPr>
      <w:r w:rsidRPr="005B3A46">
        <w:t>Öğrenciler laboratuvar içinde açık ayakkabı, terlik veya sandalet gibi cilt dokusuna direkt formaldehit teması riski doğurabilecek ayakkabılar ve kıyafetler giyilmemelidir. Uzun saçlar toplanmalı ve çalışırken kadavraya temas etmesi önlenmelidir.</w:t>
      </w:r>
    </w:p>
    <w:p w14:paraId="2A1035C0" w14:textId="77777777" w:rsidR="005B3A46" w:rsidRPr="005B3A46" w:rsidRDefault="005B3A46" w:rsidP="005B3A46">
      <w:pPr>
        <w:pStyle w:val="GvdeMetni"/>
        <w:numPr>
          <w:ilvl w:val="2"/>
          <w:numId w:val="11"/>
        </w:numPr>
        <w:ind w:right="164"/>
        <w:jc w:val="both"/>
      </w:pPr>
      <w:r w:rsidRPr="005B3A46">
        <w:t>Öğrenciler laboratuvarda beyaz laboratuvar önlüğü giymek zorundadırlar. Önlükler temiz ve eğitim süresince önü ilikli olmalıdır. Herkes kendi önlüğünü getirmek zorundadır.</w:t>
      </w:r>
    </w:p>
    <w:p w14:paraId="4AEAD7F9" w14:textId="77777777" w:rsidR="005B3A46" w:rsidRPr="005B3A46" w:rsidRDefault="005B3A46" w:rsidP="005B3A46">
      <w:pPr>
        <w:pStyle w:val="GvdeMetni"/>
        <w:numPr>
          <w:ilvl w:val="2"/>
          <w:numId w:val="11"/>
        </w:numPr>
        <w:ind w:right="164"/>
        <w:jc w:val="both"/>
      </w:pPr>
      <w:r w:rsidRPr="005B3A46">
        <w:t>Laboratuvarda</w:t>
      </w:r>
      <w:r w:rsidRPr="005B3A46">
        <w:rPr>
          <w:spacing w:val="-3"/>
        </w:rPr>
        <w:t xml:space="preserve"> </w:t>
      </w:r>
      <w:r w:rsidRPr="005B3A46">
        <w:t>kontakt</w:t>
      </w:r>
      <w:r w:rsidRPr="005B3A46">
        <w:rPr>
          <w:spacing w:val="-2"/>
        </w:rPr>
        <w:t xml:space="preserve"> </w:t>
      </w:r>
      <w:r w:rsidRPr="005B3A46">
        <w:t>lens</w:t>
      </w:r>
      <w:r w:rsidRPr="005B3A46">
        <w:rPr>
          <w:spacing w:val="-2"/>
        </w:rPr>
        <w:t xml:space="preserve"> kullanılmamalıdır.</w:t>
      </w:r>
    </w:p>
    <w:p w14:paraId="2E6C4167" w14:textId="77777777" w:rsidR="005B3A46" w:rsidRPr="005B3A46" w:rsidRDefault="005B3A46" w:rsidP="005B3A46">
      <w:pPr>
        <w:pStyle w:val="GvdeMetni"/>
        <w:numPr>
          <w:ilvl w:val="2"/>
          <w:numId w:val="11"/>
        </w:numPr>
        <w:ind w:right="164"/>
        <w:jc w:val="both"/>
      </w:pPr>
      <w:r w:rsidRPr="005B3A46">
        <w:t>Diseksiyon ve kadavra başında eldiven kullanmak zorunludur. Laboratuvar bitiminde kullanılmış eldivenler</w:t>
      </w:r>
      <w:r w:rsidRPr="005B3A46">
        <w:rPr>
          <w:spacing w:val="-2"/>
        </w:rPr>
        <w:t xml:space="preserve"> </w:t>
      </w:r>
      <w:r w:rsidRPr="005B3A46">
        <w:t>laboratuvar atık kutusuna atılmalıdır. Evsel atık kutuları kullanılmamalıdır.</w:t>
      </w:r>
    </w:p>
    <w:p w14:paraId="0A15CD03" w14:textId="77777777" w:rsidR="005B3A46" w:rsidRPr="005B3A46" w:rsidRDefault="005B3A46" w:rsidP="005B3A46">
      <w:pPr>
        <w:pStyle w:val="GvdeMetni"/>
        <w:numPr>
          <w:ilvl w:val="2"/>
          <w:numId w:val="11"/>
        </w:numPr>
        <w:ind w:right="164"/>
        <w:jc w:val="both"/>
      </w:pPr>
      <w:r w:rsidRPr="005B3A46">
        <w:t>Değiştirilmiş ve eski bistüri uçları kesici atıklar kutusuna atılmalıdır. Kesinlikle evsel atık kutusuna atılmamalıdır.</w:t>
      </w:r>
    </w:p>
    <w:p w14:paraId="01668F3C" w14:textId="77777777" w:rsidR="005B3A46" w:rsidRPr="005B3A46" w:rsidRDefault="005B3A46" w:rsidP="005B3A46">
      <w:pPr>
        <w:pStyle w:val="GvdeMetni"/>
        <w:numPr>
          <w:ilvl w:val="2"/>
          <w:numId w:val="11"/>
        </w:numPr>
        <w:ind w:right="164"/>
        <w:jc w:val="both"/>
      </w:pPr>
      <w:r w:rsidRPr="005B3A46">
        <w:t>Anatomi laboratuvarında karşılaşılacak her türlü yaralanma önemsiz gözükse de mutlaka sorumlu</w:t>
      </w:r>
      <w:r w:rsidRPr="005B3A46">
        <w:rPr>
          <w:spacing w:val="-5"/>
        </w:rPr>
        <w:t xml:space="preserve"> </w:t>
      </w:r>
      <w:r w:rsidRPr="005B3A46">
        <w:t>eğitimciye</w:t>
      </w:r>
      <w:r w:rsidRPr="005B3A46">
        <w:rPr>
          <w:spacing w:val="-4"/>
        </w:rPr>
        <w:t xml:space="preserve"> </w:t>
      </w:r>
      <w:r w:rsidRPr="005B3A46">
        <w:t>haber</w:t>
      </w:r>
      <w:r w:rsidRPr="005B3A46">
        <w:rPr>
          <w:spacing w:val="-4"/>
        </w:rPr>
        <w:t xml:space="preserve"> </w:t>
      </w:r>
      <w:r w:rsidRPr="005B3A46">
        <w:t>verilmelidir.</w:t>
      </w:r>
      <w:r w:rsidRPr="005B3A46">
        <w:rPr>
          <w:spacing w:val="-5"/>
        </w:rPr>
        <w:t xml:space="preserve"> </w:t>
      </w:r>
      <w:r w:rsidRPr="005B3A46">
        <w:t>Sorumlu</w:t>
      </w:r>
      <w:r w:rsidRPr="005B3A46">
        <w:rPr>
          <w:spacing w:val="-3"/>
        </w:rPr>
        <w:t xml:space="preserve"> </w:t>
      </w:r>
      <w:r w:rsidRPr="005B3A46">
        <w:t>gerekli yönlendirmeyi yapacaktır.</w:t>
      </w:r>
      <w:r w:rsidRPr="005B3A46">
        <w:rPr>
          <w:spacing w:val="-5"/>
        </w:rPr>
        <w:t xml:space="preserve"> </w:t>
      </w:r>
      <w:r w:rsidRPr="005B3A46">
        <w:t>Göz</w:t>
      </w:r>
      <w:r w:rsidRPr="005B3A46">
        <w:rPr>
          <w:spacing w:val="-4"/>
        </w:rPr>
        <w:t xml:space="preserve"> </w:t>
      </w:r>
      <w:r w:rsidRPr="005B3A46">
        <w:t>veya</w:t>
      </w:r>
      <w:r w:rsidRPr="005B3A46">
        <w:rPr>
          <w:spacing w:val="-4"/>
        </w:rPr>
        <w:t xml:space="preserve"> </w:t>
      </w:r>
      <w:r w:rsidRPr="005B3A46">
        <w:t>ciltte karşılaşılabilecek kimyasal madde yaralanmasında, etkilenen bölge soğuk su ile yıkanmalıdır.</w:t>
      </w:r>
    </w:p>
    <w:p w14:paraId="5691AB8A" w14:textId="77777777" w:rsidR="005B3A46" w:rsidRPr="005B3A46" w:rsidRDefault="005B3A46" w:rsidP="005B3A46">
      <w:pPr>
        <w:pStyle w:val="GvdeMetni"/>
        <w:numPr>
          <w:ilvl w:val="2"/>
          <w:numId w:val="11"/>
        </w:numPr>
        <w:ind w:right="164"/>
        <w:jc w:val="both"/>
      </w:pPr>
      <w:r w:rsidRPr="005B3A46">
        <w:t xml:space="preserve">Sağlığınız açısından risk taşıdığından laboratuvara yiyecek ve içecek sokmak kesinlikle </w:t>
      </w:r>
      <w:r w:rsidRPr="005B3A46">
        <w:rPr>
          <w:spacing w:val="-2"/>
        </w:rPr>
        <w:t>yasaktır.</w:t>
      </w:r>
    </w:p>
    <w:p w14:paraId="2D6EB68F" w14:textId="77777777" w:rsidR="005B3A46" w:rsidRPr="005B3A46" w:rsidRDefault="005B3A46" w:rsidP="005B3A46">
      <w:pPr>
        <w:pStyle w:val="GvdeMetni"/>
        <w:numPr>
          <w:ilvl w:val="2"/>
          <w:numId w:val="11"/>
        </w:numPr>
        <w:ind w:right="164"/>
        <w:jc w:val="both"/>
      </w:pPr>
      <w:r w:rsidRPr="005B3A46">
        <w:t>Öğrencilerin ceket, kaban, çanta vb. özel eşyalarını laboratuvara getirmeleri yasaktır. Bu tür eşyalar güvenlik ve hijyen sağlanabilmesi için öğrenci dolaplarına kilitlenmelidir.</w:t>
      </w:r>
    </w:p>
    <w:p w14:paraId="0B5E60B2" w14:textId="77777777" w:rsidR="005B3A46" w:rsidRPr="005B3A46" w:rsidRDefault="005B3A46" w:rsidP="005B3A46">
      <w:pPr>
        <w:pStyle w:val="GvdeMetni"/>
        <w:ind w:left="1540" w:right="164"/>
        <w:jc w:val="both"/>
      </w:pPr>
    </w:p>
    <w:p w14:paraId="3EB050D9" w14:textId="77777777" w:rsidR="005B3A46" w:rsidRPr="005B3A46" w:rsidRDefault="005B3A46" w:rsidP="005B3A46">
      <w:pPr>
        <w:pStyle w:val="Balk2"/>
        <w:numPr>
          <w:ilvl w:val="1"/>
          <w:numId w:val="11"/>
        </w:numPr>
      </w:pPr>
      <w:r w:rsidRPr="005B3A46">
        <w:t>Laboratuvar</w:t>
      </w:r>
      <w:r w:rsidRPr="005B3A46">
        <w:rPr>
          <w:spacing w:val="-4"/>
        </w:rPr>
        <w:t xml:space="preserve"> </w:t>
      </w:r>
      <w:r w:rsidRPr="005B3A46">
        <w:rPr>
          <w:spacing w:val="-2"/>
        </w:rPr>
        <w:t>Düzeni</w:t>
      </w:r>
    </w:p>
    <w:p w14:paraId="0D1A79EA"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Laboratuvar</w:t>
      </w:r>
      <w:r w:rsidRPr="005B3A46">
        <w:rPr>
          <w:rFonts w:ascii="Times New Roman" w:hAnsi="Times New Roman" w:cs="Times New Roman"/>
          <w:spacing w:val="-6"/>
          <w:sz w:val="24"/>
          <w:szCs w:val="24"/>
        </w:rPr>
        <w:t xml:space="preserve"> </w:t>
      </w:r>
      <w:r w:rsidRPr="005B3A46">
        <w:rPr>
          <w:rFonts w:ascii="Times New Roman" w:hAnsi="Times New Roman" w:cs="Times New Roman"/>
          <w:sz w:val="24"/>
          <w:szCs w:val="24"/>
        </w:rPr>
        <w:t>başlangıç</w:t>
      </w:r>
      <w:r w:rsidRPr="005B3A46">
        <w:rPr>
          <w:rFonts w:ascii="Times New Roman" w:hAnsi="Times New Roman" w:cs="Times New Roman"/>
          <w:spacing w:val="-1"/>
          <w:sz w:val="24"/>
          <w:szCs w:val="24"/>
        </w:rPr>
        <w:t xml:space="preserve"> </w:t>
      </w:r>
      <w:r w:rsidRPr="005B3A46">
        <w:rPr>
          <w:rFonts w:ascii="Times New Roman" w:hAnsi="Times New Roman" w:cs="Times New Roman"/>
          <w:sz w:val="24"/>
          <w:szCs w:val="24"/>
        </w:rPr>
        <w:t>ve</w:t>
      </w:r>
      <w:r w:rsidRPr="005B3A46">
        <w:rPr>
          <w:rFonts w:ascii="Times New Roman" w:hAnsi="Times New Roman" w:cs="Times New Roman"/>
          <w:spacing w:val="-3"/>
          <w:sz w:val="24"/>
          <w:szCs w:val="24"/>
        </w:rPr>
        <w:t xml:space="preserve"> </w:t>
      </w:r>
      <w:r w:rsidRPr="005B3A46">
        <w:rPr>
          <w:rFonts w:ascii="Times New Roman" w:hAnsi="Times New Roman" w:cs="Times New Roman"/>
          <w:sz w:val="24"/>
          <w:szCs w:val="24"/>
        </w:rPr>
        <w:t>bitiş</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saatlerine</w:t>
      </w:r>
      <w:r w:rsidRPr="005B3A46">
        <w:rPr>
          <w:rFonts w:ascii="Times New Roman" w:hAnsi="Times New Roman" w:cs="Times New Roman"/>
          <w:spacing w:val="-4"/>
          <w:sz w:val="24"/>
          <w:szCs w:val="24"/>
        </w:rPr>
        <w:t xml:space="preserve"> </w:t>
      </w:r>
      <w:r w:rsidRPr="005B3A46">
        <w:rPr>
          <w:rFonts w:ascii="Times New Roman" w:hAnsi="Times New Roman" w:cs="Times New Roman"/>
          <w:sz w:val="24"/>
          <w:szCs w:val="24"/>
        </w:rPr>
        <w:t>uymak</w:t>
      </w:r>
      <w:r w:rsidRPr="005B3A46">
        <w:rPr>
          <w:rFonts w:ascii="Times New Roman" w:hAnsi="Times New Roman" w:cs="Times New Roman"/>
          <w:spacing w:val="-1"/>
          <w:sz w:val="24"/>
          <w:szCs w:val="24"/>
        </w:rPr>
        <w:t xml:space="preserve"> </w:t>
      </w:r>
      <w:r w:rsidRPr="005B3A46">
        <w:rPr>
          <w:rFonts w:ascii="Times New Roman" w:hAnsi="Times New Roman" w:cs="Times New Roman"/>
          <w:sz w:val="24"/>
          <w:szCs w:val="24"/>
        </w:rPr>
        <w:t>zorunludur.</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Geç</w:t>
      </w:r>
      <w:r w:rsidRPr="005B3A46">
        <w:rPr>
          <w:rFonts w:ascii="Times New Roman" w:hAnsi="Times New Roman" w:cs="Times New Roman"/>
          <w:spacing w:val="-2"/>
          <w:sz w:val="24"/>
          <w:szCs w:val="24"/>
        </w:rPr>
        <w:t xml:space="preserve"> kalmayınız.</w:t>
      </w:r>
    </w:p>
    <w:p w14:paraId="4BC3BAC2"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Öğrenciler</w:t>
      </w:r>
      <w:r w:rsidRPr="005B3A46">
        <w:rPr>
          <w:rFonts w:ascii="Times New Roman" w:hAnsi="Times New Roman" w:cs="Times New Roman"/>
          <w:spacing w:val="37"/>
          <w:sz w:val="24"/>
          <w:szCs w:val="24"/>
        </w:rPr>
        <w:t xml:space="preserve"> </w:t>
      </w:r>
      <w:r w:rsidRPr="005B3A46">
        <w:rPr>
          <w:rFonts w:ascii="Times New Roman" w:hAnsi="Times New Roman" w:cs="Times New Roman"/>
          <w:sz w:val="24"/>
          <w:szCs w:val="24"/>
        </w:rPr>
        <w:t>kendileri</w:t>
      </w:r>
      <w:r w:rsidRPr="005B3A46">
        <w:rPr>
          <w:rFonts w:ascii="Times New Roman" w:hAnsi="Times New Roman" w:cs="Times New Roman"/>
          <w:spacing w:val="38"/>
          <w:sz w:val="24"/>
          <w:szCs w:val="24"/>
        </w:rPr>
        <w:t xml:space="preserve"> </w:t>
      </w:r>
      <w:r w:rsidRPr="005B3A46">
        <w:rPr>
          <w:rFonts w:ascii="Times New Roman" w:hAnsi="Times New Roman" w:cs="Times New Roman"/>
          <w:sz w:val="24"/>
          <w:szCs w:val="24"/>
        </w:rPr>
        <w:t>için</w:t>
      </w:r>
      <w:r w:rsidRPr="005B3A46">
        <w:rPr>
          <w:rFonts w:ascii="Times New Roman" w:hAnsi="Times New Roman" w:cs="Times New Roman"/>
          <w:spacing w:val="38"/>
          <w:sz w:val="24"/>
          <w:szCs w:val="24"/>
        </w:rPr>
        <w:t xml:space="preserve"> </w:t>
      </w:r>
      <w:r w:rsidRPr="005B3A46">
        <w:rPr>
          <w:rFonts w:ascii="Times New Roman" w:hAnsi="Times New Roman" w:cs="Times New Roman"/>
          <w:sz w:val="24"/>
          <w:szCs w:val="24"/>
        </w:rPr>
        <w:t>belirlenmiş</w:t>
      </w:r>
      <w:r w:rsidRPr="005B3A46">
        <w:rPr>
          <w:rFonts w:ascii="Times New Roman" w:hAnsi="Times New Roman" w:cs="Times New Roman"/>
          <w:spacing w:val="38"/>
          <w:sz w:val="24"/>
          <w:szCs w:val="24"/>
        </w:rPr>
        <w:t xml:space="preserve"> </w:t>
      </w:r>
      <w:r w:rsidRPr="005B3A46">
        <w:rPr>
          <w:rFonts w:ascii="Times New Roman" w:hAnsi="Times New Roman" w:cs="Times New Roman"/>
          <w:sz w:val="24"/>
          <w:szCs w:val="24"/>
        </w:rPr>
        <w:t>gruplarda</w:t>
      </w:r>
      <w:r w:rsidRPr="005B3A46">
        <w:rPr>
          <w:rFonts w:ascii="Times New Roman" w:hAnsi="Times New Roman" w:cs="Times New Roman"/>
          <w:spacing w:val="37"/>
          <w:sz w:val="24"/>
          <w:szCs w:val="24"/>
        </w:rPr>
        <w:t xml:space="preserve"> </w:t>
      </w:r>
      <w:r w:rsidRPr="005B3A46">
        <w:rPr>
          <w:rFonts w:ascii="Times New Roman" w:hAnsi="Times New Roman" w:cs="Times New Roman"/>
          <w:sz w:val="24"/>
          <w:szCs w:val="24"/>
        </w:rPr>
        <w:t>bulunmak</w:t>
      </w:r>
      <w:r w:rsidRPr="005B3A46">
        <w:rPr>
          <w:rFonts w:ascii="Times New Roman" w:hAnsi="Times New Roman" w:cs="Times New Roman"/>
          <w:spacing w:val="38"/>
          <w:sz w:val="24"/>
          <w:szCs w:val="24"/>
        </w:rPr>
        <w:t xml:space="preserve"> </w:t>
      </w:r>
      <w:r w:rsidRPr="005B3A46">
        <w:rPr>
          <w:rFonts w:ascii="Times New Roman" w:hAnsi="Times New Roman" w:cs="Times New Roman"/>
          <w:sz w:val="24"/>
          <w:szCs w:val="24"/>
        </w:rPr>
        <w:t>zorundadır.</w:t>
      </w:r>
      <w:r w:rsidRPr="005B3A46">
        <w:rPr>
          <w:rFonts w:ascii="Times New Roman" w:hAnsi="Times New Roman" w:cs="Times New Roman"/>
          <w:spacing w:val="38"/>
          <w:sz w:val="24"/>
          <w:szCs w:val="24"/>
        </w:rPr>
        <w:t xml:space="preserve"> </w:t>
      </w:r>
      <w:r w:rsidRPr="005B3A46">
        <w:rPr>
          <w:rFonts w:ascii="Times New Roman" w:hAnsi="Times New Roman" w:cs="Times New Roman"/>
          <w:sz w:val="24"/>
          <w:szCs w:val="24"/>
        </w:rPr>
        <w:t>Grup</w:t>
      </w:r>
      <w:r w:rsidRPr="005B3A46">
        <w:rPr>
          <w:rFonts w:ascii="Times New Roman" w:hAnsi="Times New Roman" w:cs="Times New Roman"/>
          <w:spacing w:val="38"/>
          <w:sz w:val="24"/>
          <w:szCs w:val="24"/>
        </w:rPr>
        <w:t xml:space="preserve"> </w:t>
      </w:r>
      <w:r w:rsidRPr="005B3A46">
        <w:rPr>
          <w:rFonts w:ascii="Times New Roman" w:hAnsi="Times New Roman" w:cs="Times New Roman"/>
          <w:sz w:val="24"/>
          <w:szCs w:val="24"/>
        </w:rPr>
        <w:t xml:space="preserve">değiştirmek </w:t>
      </w:r>
      <w:r w:rsidRPr="005B3A46">
        <w:rPr>
          <w:rFonts w:ascii="Times New Roman" w:hAnsi="Times New Roman" w:cs="Times New Roman"/>
          <w:spacing w:val="-2"/>
          <w:sz w:val="24"/>
          <w:szCs w:val="24"/>
        </w:rPr>
        <w:t>yasaktır.</w:t>
      </w:r>
    </w:p>
    <w:p w14:paraId="2EE07986"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Eğer belirlenmişse öğrenciler kendileri için belirlenmiş masalarda bulunmak zorundadır. Masa değiştirmek yasaktır.</w:t>
      </w:r>
    </w:p>
    <w:p w14:paraId="74A2C35F"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Laboratuvardan</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izinsiz hiçbir</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şey</w:t>
      </w:r>
      <w:r w:rsidRPr="005B3A46">
        <w:rPr>
          <w:rFonts w:ascii="Times New Roman" w:hAnsi="Times New Roman" w:cs="Times New Roman"/>
          <w:spacing w:val="-6"/>
          <w:sz w:val="24"/>
          <w:szCs w:val="24"/>
        </w:rPr>
        <w:t xml:space="preserve"> </w:t>
      </w:r>
      <w:r w:rsidRPr="005B3A46">
        <w:rPr>
          <w:rFonts w:ascii="Times New Roman" w:hAnsi="Times New Roman" w:cs="Times New Roman"/>
          <w:spacing w:val="-2"/>
          <w:sz w:val="24"/>
          <w:szCs w:val="24"/>
        </w:rPr>
        <w:t>çıkarılamaz.</w:t>
      </w:r>
    </w:p>
    <w:p w14:paraId="232E0E79"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Eğitim</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modellerinin</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laboratuvardan</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çıkarılması</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kesinlikle</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yasaktır.</w:t>
      </w:r>
      <w:r w:rsidRPr="005B3A46">
        <w:rPr>
          <w:rFonts w:ascii="Times New Roman" w:hAnsi="Times New Roman" w:cs="Times New Roman"/>
          <w:spacing w:val="39"/>
          <w:sz w:val="24"/>
          <w:szCs w:val="24"/>
        </w:rPr>
        <w:t xml:space="preserve"> </w:t>
      </w:r>
      <w:r w:rsidRPr="005B3A46">
        <w:rPr>
          <w:rFonts w:ascii="Times New Roman" w:hAnsi="Times New Roman" w:cs="Times New Roman"/>
          <w:sz w:val="24"/>
          <w:szCs w:val="24"/>
        </w:rPr>
        <w:t>Modellerin</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maliyeti oldukça yüksektir. Bu nedenle çok dikkatli çalışılmalı ve çok iyi korunmalıdır.</w:t>
      </w:r>
    </w:p>
    <w:p w14:paraId="38EDEE48"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Pratik</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esnasında</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çalışmak</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için</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Anatomi</w:t>
      </w:r>
      <w:r w:rsidRPr="005B3A46">
        <w:rPr>
          <w:rFonts w:ascii="Times New Roman" w:hAnsi="Times New Roman" w:cs="Times New Roman"/>
          <w:spacing w:val="28"/>
          <w:sz w:val="24"/>
          <w:szCs w:val="24"/>
        </w:rPr>
        <w:t xml:space="preserve"> </w:t>
      </w:r>
      <w:r w:rsidRPr="005B3A46">
        <w:rPr>
          <w:rFonts w:ascii="Times New Roman" w:hAnsi="Times New Roman" w:cs="Times New Roman"/>
          <w:sz w:val="24"/>
          <w:szCs w:val="24"/>
        </w:rPr>
        <w:t>Atlası,</w:t>
      </w:r>
      <w:r w:rsidRPr="005B3A46">
        <w:rPr>
          <w:rFonts w:ascii="Times New Roman" w:hAnsi="Times New Roman" w:cs="Times New Roman"/>
          <w:spacing w:val="28"/>
          <w:sz w:val="24"/>
          <w:szCs w:val="24"/>
        </w:rPr>
        <w:t xml:space="preserve"> </w:t>
      </w:r>
      <w:r w:rsidRPr="005B3A46">
        <w:rPr>
          <w:rFonts w:ascii="Times New Roman" w:hAnsi="Times New Roman" w:cs="Times New Roman"/>
          <w:sz w:val="24"/>
          <w:szCs w:val="24"/>
        </w:rPr>
        <w:t>ders</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notu</w:t>
      </w:r>
      <w:r w:rsidRPr="005B3A46">
        <w:rPr>
          <w:rFonts w:ascii="Times New Roman" w:hAnsi="Times New Roman" w:cs="Times New Roman"/>
          <w:spacing w:val="28"/>
          <w:sz w:val="24"/>
          <w:szCs w:val="24"/>
        </w:rPr>
        <w:t xml:space="preserve"> </w:t>
      </w:r>
      <w:r w:rsidRPr="005B3A46">
        <w:rPr>
          <w:rFonts w:ascii="Times New Roman" w:hAnsi="Times New Roman" w:cs="Times New Roman"/>
          <w:sz w:val="24"/>
          <w:szCs w:val="24"/>
        </w:rPr>
        <w:t>ve</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kitap</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gibi</w:t>
      </w:r>
      <w:r w:rsidRPr="005B3A46">
        <w:rPr>
          <w:rFonts w:ascii="Times New Roman" w:hAnsi="Times New Roman" w:cs="Times New Roman"/>
          <w:spacing w:val="28"/>
          <w:sz w:val="24"/>
          <w:szCs w:val="24"/>
        </w:rPr>
        <w:t xml:space="preserve"> </w:t>
      </w:r>
      <w:r w:rsidRPr="005B3A46">
        <w:rPr>
          <w:rFonts w:ascii="Times New Roman" w:hAnsi="Times New Roman" w:cs="Times New Roman"/>
          <w:sz w:val="24"/>
          <w:szCs w:val="24"/>
        </w:rPr>
        <w:t>ders</w:t>
      </w:r>
      <w:r w:rsidRPr="005B3A46">
        <w:rPr>
          <w:rFonts w:ascii="Times New Roman" w:hAnsi="Times New Roman" w:cs="Times New Roman"/>
          <w:spacing w:val="27"/>
          <w:sz w:val="24"/>
          <w:szCs w:val="24"/>
        </w:rPr>
        <w:t xml:space="preserve"> </w:t>
      </w:r>
      <w:r w:rsidRPr="005B3A46">
        <w:rPr>
          <w:rFonts w:ascii="Times New Roman" w:hAnsi="Times New Roman" w:cs="Times New Roman"/>
          <w:sz w:val="24"/>
          <w:szCs w:val="24"/>
        </w:rPr>
        <w:t>materyalleri getirmeniz daha verimli çalışmanıza yardımcı olacaktır.</w:t>
      </w:r>
    </w:p>
    <w:p w14:paraId="1ADB0E16"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Kadavra</w:t>
      </w:r>
      <w:r w:rsidRPr="005B3A46">
        <w:rPr>
          <w:rFonts w:ascii="Times New Roman" w:hAnsi="Times New Roman" w:cs="Times New Roman"/>
          <w:spacing w:val="-1"/>
          <w:sz w:val="24"/>
          <w:szCs w:val="24"/>
        </w:rPr>
        <w:t xml:space="preserve"> </w:t>
      </w:r>
      <w:r w:rsidRPr="005B3A46">
        <w:rPr>
          <w:rFonts w:ascii="Times New Roman" w:hAnsi="Times New Roman" w:cs="Times New Roman"/>
          <w:sz w:val="24"/>
          <w:szCs w:val="24"/>
        </w:rPr>
        <w:t>ile çalışırken kullanmak</w:t>
      </w:r>
      <w:r w:rsidRPr="005B3A46">
        <w:rPr>
          <w:rFonts w:ascii="Times New Roman" w:hAnsi="Times New Roman" w:cs="Times New Roman"/>
          <w:spacing w:val="-1"/>
          <w:sz w:val="24"/>
          <w:szCs w:val="24"/>
        </w:rPr>
        <w:t xml:space="preserve"> </w:t>
      </w:r>
      <w:r w:rsidRPr="005B3A46">
        <w:rPr>
          <w:rFonts w:ascii="Times New Roman" w:hAnsi="Times New Roman" w:cs="Times New Roman"/>
          <w:sz w:val="24"/>
          <w:szCs w:val="24"/>
        </w:rPr>
        <w:t>üzere</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latex eldiven ve</w:t>
      </w:r>
      <w:r w:rsidRPr="005B3A46">
        <w:rPr>
          <w:rFonts w:ascii="Times New Roman" w:hAnsi="Times New Roman" w:cs="Times New Roman"/>
          <w:spacing w:val="-1"/>
          <w:sz w:val="24"/>
          <w:szCs w:val="24"/>
        </w:rPr>
        <w:t xml:space="preserve"> </w:t>
      </w:r>
      <w:r w:rsidRPr="005B3A46">
        <w:rPr>
          <w:rFonts w:ascii="Times New Roman" w:hAnsi="Times New Roman" w:cs="Times New Roman"/>
          <w:sz w:val="24"/>
          <w:szCs w:val="24"/>
        </w:rPr>
        <w:t>ihtiyacınız varsa</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 xml:space="preserve">maske getirmeniz </w:t>
      </w:r>
      <w:r w:rsidRPr="005B3A46">
        <w:rPr>
          <w:rFonts w:ascii="Times New Roman" w:hAnsi="Times New Roman" w:cs="Times New Roman"/>
          <w:spacing w:val="-2"/>
          <w:sz w:val="24"/>
          <w:szCs w:val="24"/>
        </w:rPr>
        <w:t>gerekmektedir.</w:t>
      </w:r>
      <w:r w:rsidRPr="005B3A46">
        <w:rPr>
          <w:rFonts w:ascii="Times New Roman" w:hAnsi="Times New Roman" w:cs="Times New Roman"/>
          <w:sz w:val="24"/>
          <w:szCs w:val="24"/>
        </w:rPr>
        <w:t xml:space="preserve"> </w:t>
      </w:r>
    </w:p>
    <w:p w14:paraId="60B811DF" w14:textId="77777777"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Pratik</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sonunda</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çalıştığınız</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maket</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ve</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kemikleri</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toplayarak</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masa</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düzenini</w:t>
      </w:r>
      <w:r w:rsidRPr="005B3A46">
        <w:rPr>
          <w:rFonts w:ascii="Times New Roman" w:hAnsi="Times New Roman" w:cs="Times New Roman"/>
          <w:spacing w:val="40"/>
          <w:sz w:val="24"/>
          <w:szCs w:val="24"/>
        </w:rPr>
        <w:t xml:space="preserve"> </w:t>
      </w:r>
      <w:r w:rsidRPr="005B3A46">
        <w:rPr>
          <w:rFonts w:ascii="Times New Roman" w:hAnsi="Times New Roman" w:cs="Times New Roman"/>
          <w:sz w:val="24"/>
          <w:szCs w:val="24"/>
        </w:rPr>
        <w:t xml:space="preserve">sağlamanız </w:t>
      </w:r>
      <w:r w:rsidRPr="005B3A46">
        <w:rPr>
          <w:rFonts w:ascii="Times New Roman" w:hAnsi="Times New Roman" w:cs="Times New Roman"/>
          <w:spacing w:val="-2"/>
          <w:sz w:val="24"/>
          <w:szCs w:val="24"/>
        </w:rPr>
        <w:t>gerekmektedir.</w:t>
      </w:r>
    </w:p>
    <w:p w14:paraId="1092747A" w14:textId="45160C42" w:rsidR="005B3A46" w:rsidRPr="005B3A46" w:rsidRDefault="005B3A46" w:rsidP="005B3A46">
      <w:pPr>
        <w:pStyle w:val="ListeParagraf"/>
        <w:widowControl w:val="0"/>
        <w:numPr>
          <w:ilvl w:val="2"/>
          <w:numId w:val="11"/>
        </w:numPr>
        <w:tabs>
          <w:tab w:val="left" w:pos="1541"/>
        </w:tabs>
        <w:autoSpaceDE w:val="0"/>
        <w:autoSpaceDN w:val="0"/>
        <w:spacing w:before="272" w:after="0" w:line="240" w:lineRule="auto"/>
        <w:jc w:val="both"/>
        <w:rPr>
          <w:rFonts w:ascii="Times New Roman" w:hAnsi="Times New Roman" w:cs="Times New Roman"/>
          <w:sz w:val="24"/>
          <w:szCs w:val="24"/>
        </w:rPr>
      </w:pPr>
      <w:r w:rsidRPr="005B3A46">
        <w:rPr>
          <w:rFonts w:ascii="Times New Roman" w:hAnsi="Times New Roman" w:cs="Times New Roman"/>
          <w:sz w:val="24"/>
          <w:szCs w:val="24"/>
        </w:rPr>
        <w:t>Bu</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kurallar</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dışında</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eğitimcilerin</w:t>
      </w:r>
      <w:r w:rsidRPr="005B3A46">
        <w:rPr>
          <w:rFonts w:ascii="Times New Roman" w:hAnsi="Times New Roman" w:cs="Times New Roman"/>
          <w:spacing w:val="-1"/>
          <w:sz w:val="24"/>
          <w:szCs w:val="24"/>
        </w:rPr>
        <w:t xml:space="preserve"> </w:t>
      </w:r>
      <w:r w:rsidRPr="005B3A46">
        <w:rPr>
          <w:rFonts w:ascii="Times New Roman" w:hAnsi="Times New Roman" w:cs="Times New Roman"/>
          <w:sz w:val="24"/>
          <w:szCs w:val="24"/>
        </w:rPr>
        <w:t>uyarılarına</w:t>
      </w:r>
      <w:r w:rsidRPr="005B3A46">
        <w:rPr>
          <w:rFonts w:ascii="Times New Roman" w:hAnsi="Times New Roman" w:cs="Times New Roman"/>
          <w:spacing w:val="-3"/>
          <w:sz w:val="24"/>
          <w:szCs w:val="24"/>
        </w:rPr>
        <w:t xml:space="preserve"> </w:t>
      </w:r>
      <w:r w:rsidRPr="005B3A46">
        <w:rPr>
          <w:rFonts w:ascii="Times New Roman" w:hAnsi="Times New Roman" w:cs="Times New Roman"/>
          <w:sz w:val="24"/>
          <w:szCs w:val="24"/>
        </w:rPr>
        <w:t>uygun</w:t>
      </w:r>
      <w:r w:rsidRPr="005B3A46">
        <w:rPr>
          <w:rFonts w:ascii="Times New Roman" w:hAnsi="Times New Roman" w:cs="Times New Roman"/>
          <w:spacing w:val="-1"/>
          <w:sz w:val="24"/>
          <w:szCs w:val="24"/>
        </w:rPr>
        <w:t xml:space="preserve"> </w:t>
      </w:r>
      <w:r w:rsidRPr="005B3A46">
        <w:rPr>
          <w:rFonts w:ascii="Times New Roman" w:hAnsi="Times New Roman" w:cs="Times New Roman"/>
          <w:sz w:val="24"/>
          <w:szCs w:val="24"/>
        </w:rPr>
        <w:t>hareket</w:t>
      </w:r>
      <w:r w:rsidRPr="005B3A46">
        <w:rPr>
          <w:rFonts w:ascii="Times New Roman" w:hAnsi="Times New Roman" w:cs="Times New Roman"/>
          <w:spacing w:val="-2"/>
          <w:sz w:val="24"/>
          <w:szCs w:val="24"/>
        </w:rPr>
        <w:t xml:space="preserve"> </w:t>
      </w:r>
      <w:r w:rsidRPr="005B3A46">
        <w:rPr>
          <w:rFonts w:ascii="Times New Roman" w:hAnsi="Times New Roman" w:cs="Times New Roman"/>
          <w:sz w:val="24"/>
          <w:szCs w:val="24"/>
        </w:rPr>
        <w:t>etmek</w:t>
      </w:r>
      <w:r w:rsidRPr="005B3A46">
        <w:rPr>
          <w:rFonts w:ascii="Times New Roman" w:hAnsi="Times New Roman" w:cs="Times New Roman"/>
          <w:spacing w:val="-1"/>
          <w:sz w:val="24"/>
          <w:szCs w:val="24"/>
        </w:rPr>
        <w:t xml:space="preserve"> </w:t>
      </w:r>
      <w:r w:rsidRPr="005B3A46">
        <w:rPr>
          <w:rFonts w:ascii="Times New Roman" w:hAnsi="Times New Roman" w:cs="Times New Roman"/>
          <w:spacing w:val="-2"/>
          <w:sz w:val="24"/>
          <w:szCs w:val="24"/>
        </w:rPr>
        <w:t>zorunludur.</w:t>
      </w:r>
    </w:p>
    <w:p w14:paraId="79E11CF6" w14:textId="77777777" w:rsidR="005B3A46" w:rsidRPr="005B3A46" w:rsidRDefault="005B3A46" w:rsidP="005B3A46">
      <w:pPr>
        <w:pStyle w:val="ListeParagraf"/>
        <w:widowControl w:val="0"/>
        <w:tabs>
          <w:tab w:val="left" w:pos="1541"/>
        </w:tabs>
        <w:autoSpaceDE w:val="0"/>
        <w:autoSpaceDN w:val="0"/>
        <w:spacing w:before="272" w:after="0" w:line="240" w:lineRule="auto"/>
        <w:ind w:left="1540"/>
        <w:jc w:val="both"/>
        <w:rPr>
          <w:rFonts w:ascii="Times New Roman" w:hAnsi="Times New Roman" w:cs="Times New Roman"/>
          <w:sz w:val="24"/>
          <w:szCs w:val="24"/>
        </w:rPr>
      </w:pPr>
    </w:p>
    <w:p w14:paraId="3E245D36" w14:textId="77777777" w:rsidR="005B3A46" w:rsidRPr="005B3A46" w:rsidRDefault="005B3A46" w:rsidP="005B3A46">
      <w:pPr>
        <w:pStyle w:val="Balk2"/>
        <w:numPr>
          <w:ilvl w:val="1"/>
          <w:numId w:val="11"/>
        </w:numPr>
      </w:pPr>
      <w:r w:rsidRPr="005B3A46">
        <w:lastRenderedPageBreak/>
        <w:t>Pratik</w:t>
      </w:r>
      <w:r w:rsidRPr="005B3A46">
        <w:rPr>
          <w:spacing w:val="-7"/>
        </w:rPr>
        <w:t xml:space="preserve"> </w:t>
      </w:r>
      <w:r w:rsidRPr="005B3A46">
        <w:rPr>
          <w:spacing w:val="-2"/>
        </w:rPr>
        <w:t>Sınav</w:t>
      </w:r>
    </w:p>
    <w:p w14:paraId="1418BBF5" w14:textId="77777777" w:rsidR="005B3A46" w:rsidRPr="005B3A46" w:rsidRDefault="005B3A46" w:rsidP="005B3A46">
      <w:pPr>
        <w:pStyle w:val="Balk2"/>
        <w:ind w:left="1240"/>
      </w:pPr>
    </w:p>
    <w:p w14:paraId="13EF6998" w14:textId="77777777" w:rsidR="005B3A46" w:rsidRPr="005B3A46" w:rsidRDefault="005B3A46" w:rsidP="005B3A46">
      <w:pPr>
        <w:pStyle w:val="Balk2"/>
        <w:numPr>
          <w:ilvl w:val="2"/>
          <w:numId w:val="11"/>
        </w:numPr>
        <w:rPr>
          <w:b w:val="0"/>
        </w:rPr>
      </w:pPr>
      <w:r w:rsidRPr="005B3A46">
        <w:rPr>
          <w:b w:val="0"/>
        </w:rPr>
        <w:t>Öğrenciler</w:t>
      </w:r>
      <w:r w:rsidRPr="005B3A46">
        <w:rPr>
          <w:b w:val="0"/>
          <w:spacing w:val="-2"/>
        </w:rPr>
        <w:t xml:space="preserve"> </w:t>
      </w:r>
      <w:r w:rsidRPr="005B3A46">
        <w:rPr>
          <w:b w:val="0"/>
        </w:rPr>
        <w:t>sınav</w:t>
      </w:r>
      <w:r w:rsidRPr="005B3A46">
        <w:rPr>
          <w:b w:val="0"/>
          <w:spacing w:val="-2"/>
        </w:rPr>
        <w:t xml:space="preserve"> </w:t>
      </w:r>
      <w:r w:rsidRPr="005B3A46">
        <w:rPr>
          <w:b w:val="0"/>
        </w:rPr>
        <w:t>başlangıcından</w:t>
      </w:r>
      <w:r w:rsidRPr="005B3A46">
        <w:rPr>
          <w:b w:val="0"/>
          <w:spacing w:val="2"/>
        </w:rPr>
        <w:t xml:space="preserve"> </w:t>
      </w:r>
      <w:r w:rsidRPr="005B3A46">
        <w:rPr>
          <w:b w:val="0"/>
        </w:rPr>
        <w:t>yarım</w:t>
      </w:r>
      <w:r w:rsidRPr="005B3A46">
        <w:rPr>
          <w:b w:val="0"/>
          <w:spacing w:val="-2"/>
        </w:rPr>
        <w:t xml:space="preserve"> </w:t>
      </w:r>
      <w:r w:rsidRPr="005B3A46">
        <w:rPr>
          <w:b w:val="0"/>
        </w:rPr>
        <w:t>saat önce</w:t>
      </w:r>
      <w:r w:rsidRPr="005B3A46">
        <w:rPr>
          <w:b w:val="0"/>
          <w:spacing w:val="-3"/>
        </w:rPr>
        <w:t xml:space="preserve"> </w:t>
      </w:r>
      <w:r w:rsidRPr="005B3A46">
        <w:rPr>
          <w:b w:val="0"/>
        </w:rPr>
        <w:t>sınav</w:t>
      </w:r>
      <w:r w:rsidRPr="005B3A46">
        <w:rPr>
          <w:b w:val="0"/>
          <w:spacing w:val="2"/>
        </w:rPr>
        <w:t xml:space="preserve"> </w:t>
      </w:r>
      <w:r w:rsidRPr="005B3A46">
        <w:rPr>
          <w:b w:val="0"/>
        </w:rPr>
        <w:t>yerinde</w:t>
      </w:r>
      <w:r w:rsidRPr="005B3A46">
        <w:rPr>
          <w:b w:val="0"/>
          <w:spacing w:val="-4"/>
        </w:rPr>
        <w:t xml:space="preserve"> </w:t>
      </w:r>
      <w:r w:rsidRPr="005B3A46">
        <w:rPr>
          <w:b w:val="0"/>
        </w:rPr>
        <w:t>hazır</w:t>
      </w:r>
      <w:r w:rsidRPr="005B3A46">
        <w:rPr>
          <w:b w:val="0"/>
          <w:spacing w:val="-1"/>
        </w:rPr>
        <w:t xml:space="preserve"> </w:t>
      </w:r>
      <w:r w:rsidRPr="005B3A46">
        <w:rPr>
          <w:b w:val="0"/>
        </w:rPr>
        <w:t>olmak</w:t>
      </w:r>
      <w:r w:rsidRPr="005B3A46">
        <w:rPr>
          <w:b w:val="0"/>
          <w:spacing w:val="-1"/>
        </w:rPr>
        <w:t xml:space="preserve"> </w:t>
      </w:r>
      <w:r w:rsidRPr="005B3A46">
        <w:rPr>
          <w:b w:val="0"/>
          <w:spacing w:val="-2"/>
        </w:rPr>
        <w:t>zorundadırlar.</w:t>
      </w:r>
    </w:p>
    <w:p w14:paraId="62B2998C" w14:textId="77777777" w:rsidR="005B3A46" w:rsidRPr="005B3A46" w:rsidRDefault="005B3A46" w:rsidP="005B3A46">
      <w:pPr>
        <w:pStyle w:val="Balk2"/>
        <w:numPr>
          <w:ilvl w:val="2"/>
          <w:numId w:val="11"/>
        </w:numPr>
        <w:rPr>
          <w:b w:val="0"/>
        </w:rPr>
      </w:pPr>
      <w:r w:rsidRPr="005B3A46">
        <w:rPr>
          <w:b w:val="0"/>
        </w:rPr>
        <w:t xml:space="preserve">Öğrenciler kendi önlüklerini getirmek </w:t>
      </w:r>
      <w:r w:rsidRPr="005B3A46">
        <w:rPr>
          <w:b w:val="0"/>
          <w:spacing w:val="-2"/>
        </w:rPr>
        <w:t>zorundadırlar.</w:t>
      </w:r>
    </w:p>
    <w:p w14:paraId="78B98BF0" w14:textId="77777777" w:rsidR="005B3A46" w:rsidRPr="005B3A46" w:rsidRDefault="005B3A46" w:rsidP="005B3A46">
      <w:pPr>
        <w:pStyle w:val="Balk2"/>
        <w:numPr>
          <w:ilvl w:val="2"/>
          <w:numId w:val="11"/>
        </w:numPr>
        <w:rPr>
          <w:b w:val="0"/>
        </w:rPr>
      </w:pPr>
      <w:r w:rsidRPr="005B3A46">
        <w:rPr>
          <w:b w:val="0"/>
        </w:rPr>
        <w:t>Sınav</w:t>
      </w:r>
      <w:r w:rsidRPr="005B3A46">
        <w:rPr>
          <w:b w:val="0"/>
          <w:spacing w:val="-4"/>
        </w:rPr>
        <w:t xml:space="preserve"> </w:t>
      </w:r>
      <w:r w:rsidRPr="005B3A46">
        <w:rPr>
          <w:b w:val="0"/>
        </w:rPr>
        <w:t>kâğıtları</w:t>
      </w:r>
      <w:r w:rsidRPr="005B3A46">
        <w:rPr>
          <w:b w:val="0"/>
          <w:spacing w:val="-4"/>
        </w:rPr>
        <w:t xml:space="preserve"> </w:t>
      </w:r>
      <w:r w:rsidRPr="005B3A46">
        <w:rPr>
          <w:b w:val="0"/>
        </w:rPr>
        <w:t>Anatomi</w:t>
      </w:r>
      <w:r w:rsidRPr="005B3A46">
        <w:rPr>
          <w:b w:val="0"/>
          <w:spacing w:val="-4"/>
        </w:rPr>
        <w:t xml:space="preserve"> </w:t>
      </w:r>
      <w:r w:rsidRPr="005B3A46">
        <w:rPr>
          <w:b w:val="0"/>
        </w:rPr>
        <w:t>Ana</w:t>
      </w:r>
      <w:r w:rsidRPr="005B3A46">
        <w:rPr>
          <w:b w:val="0"/>
          <w:spacing w:val="-5"/>
        </w:rPr>
        <w:t xml:space="preserve"> </w:t>
      </w:r>
      <w:r w:rsidRPr="005B3A46">
        <w:rPr>
          <w:b w:val="0"/>
        </w:rPr>
        <w:t>Bilim</w:t>
      </w:r>
      <w:r w:rsidRPr="005B3A46">
        <w:rPr>
          <w:b w:val="0"/>
          <w:spacing w:val="-4"/>
        </w:rPr>
        <w:t xml:space="preserve"> </w:t>
      </w:r>
      <w:r w:rsidRPr="005B3A46">
        <w:rPr>
          <w:b w:val="0"/>
        </w:rPr>
        <w:t>Dalı</w:t>
      </w:r>
      <w:r w:rsidRPr="005B3A46">
        <w:rPr>
          <w:b w:val="0"/>
          <w:spacing w:val="-4"/>
        </w:rPr>
        <w:t xml:space="preserve"> </w:t>
      </w:r>
      <w:r w:rsidRPr="005B3A46">
        <w:rPr>
          <w:b w:val="0"/>
        </w:rPr>
        <w:t>tarafından</w:t>
      </w:r>
      <w:r w:rsidRPr="005B3A46">
        <w:rPr>
          <w:b w:val="0"/>
          <w:spacing w:val="-4"/>
        </w:rPr>
        <w:t xml:space="preserve"> </w:t>
      </w:r>
      <w:r w:rsidRPr="005B3A46">
        <w:rPr>
          <w:b w:val="0"/>
        </w:rPr>
        <w:t>sağlanmaktadır.</w:t>
      </w:r>
      <w:r w:rsidRPr="005B3A46">
        <w:rPr>
          <w:b w:val="0"/>
          <w:spacing w:val="-4"/>
        </w:rPr>
        <w:t xml:space="preserve"> </w:t>
      </w:r>
      <w:r w:rsidRPr="005B3A46">
        <w:rPr>
          <w:b w:val="0"/>
        </w:rPr>
        <w:t>Öğrenciler</w:t>
      </w:r>
      <w:r w:rsidRPr="005B3A46">
        <w:rPr>
          <w:b w:val="0"/>
          <w:spacing w:val="-4"/>
        </w:rPr>
        <w:t xml:space="preserve"> </w:t>
      </w:r>
      <w:r w:rsidRPr="005B3A46">
        <w:rPr>
          <w:b w:val="0"/>
        </w:rPr>
        <w:t>kendi</w:t>
      </w:r>
      <w:r w:rsidRPr="005B3A46">
        <w:rPr>
          <w:b w:val="0"/>
          <w:spacing w:val="-4"/>
        </w:rPr>
        <w:t xml:space="preserve"> </w:t>
      </w:r>
      <w:r w:rsidRPr="005B3A46">
        <w:rPr>
          <w:b w:val="0"/>
        </w:rPr>
        <w:t>kalem ve silgilerini getirmek zorundadırlar.</w:t>
      </w:r>
    </w:p>
    <w:p w14:paraId="013A6E9A" w14:textId="77777777" w:rsidR="005B3A46" w:rsidRPr="005B3A46" w:rsidRDefault="005B3A46" w:rsidP="005B3A46">
      <w:pPr>
        <w:pStyle w:val="Balk2"/>
        <w:numPr>
          <w:ilvl w:val="2"/>
          <w:numId w:val="11"/>
        </w:numPr>
        <w:rPr>
          <w:b w:val="0"/>
        </w:rPr>
      </w:pPr>
      <w:r w:rsidRPr="005B3A46">
        <w:rPr>
          <w:b w:val="0"/>
        </w:rPr>
        <w:t>Sınava kitap, atlas, ders notu, tablet, çanta, ceket vb. özel eşyalar sokmak yasaktır. Bunlar öğrenci dolaplarında bırakılmalıdır.</w:t>
      </w:r>
    </w:p>
    <w:p w14:paraId="39B1B987" w14:textId="77777777" w:rsidR="005B3A46" w:rsidRPr="005B3A46" w:rsidRDefault="005B3A46" w:rsidP="005B3A46">
      <w:pPr>
        <w:pStyle w:val="Balk2"/>
        <w:numPr>
          <w:ilvl w:val="2"/>
          <w:numId w:val="11"/>
        </w:numPr>
        <w:rPr>
          <w:b w:val="0"/>
        </w:rPr>
      </w:pPr>
      <w:r w:rsidRPr="005B3A46">
        <w:rPr>
          <w:b w:val="0"/>
        </w:rPr>
        <w:t>Sınavdan</w:t>
      </w:r>
      <w:r w:rsidRPr="005B3A46">
        <w:rPr>
          <w:b w:val="0"/>
          <w:spacing w:val="34"/>
        </w:rPr>
        <w:t xml:space="preserve"> </w:t>
      </w:r>
      <w:r w:rsidRPr="005B3A46">
        <w:rPr>
          <w:b w:val="0"/>
        </w:rPr>
        <w:t>önce</w:t>
      </w:r>
      <w:r w:rsidRPr="005B3A46">
        <w:rPr>
          <w:b w:val="0"/>
          <w:spacing w:val="35"/>
        </w:rPr>
        <w:t xml:space="preserve"> </w:t>
      </w:r>
      <w:r w:rsidRPr="005B3A46">
        <w:rPr>
          <w:b w:val="0"/>
        </w:rPr>
        <w:t>cep</w:t>
      </w:r>
      <w:r w:rsidRPr="005B3A46">
        <w:rPr>
          <w:b w:val="0"/>
          <w:spacing w:val="34"/>
        </w:rPr>
        <w:t xml:space="preserve"> </w:t>
      </w:r>
      <w:r w:rsidRPr="005B3A46">
        <w:rPr>
          <w:b w:val="0"/>
        </w:rPr>
        <w:t>telefonlarını</w:t>
      </w:r>
      <w:r w:rsidRPr="005B3A46">
        <w:rPr>
          <w:b w:val="0"/>
          <w:spacing w:val="34"/>
        </w:rPr>
        <w:t xml:space="preserve"> </w:t>
      </w:r>
      <w:r w:rsidRPr="005B3A46">
        <w:rPr>
          <w:b w:val="0"/>
        </w:rPr>
        <w:t>kapatıp</w:t>
      </w:r>
      <w:r w:rsidRPr="005B3A46">
        <w:rPr>
          <w:b w:val="0"/>
          <w:spacing w:val="34"/>
        </w:rPr>
        <w:t xml:space="preserve"> </w:t>
      </w:r>
      <w:r w:rsidRPr="005B3A46">
        <w:rPr>
          <w:b w:val="0"/>
        </w:rPr>
        <w:t>sınav</w:t>
      </w:r>
      <w:r w:rsidRPr="005B3A46">
        <w:rPr>
          <w:b w:val="0"/>
          <w:spacing w:val="36"/>
        </w:rPr>
        <w:t xml:space="preserve"> </w:t>
      </w:r>
      <w:r w:rsidRPr="005B3A46">
        <w:rPr>
          <w:b w:val="0"/>
        </w:rPr>
        <w:t>girişindeki</w:t>
      </w:r>
      <w:r w:rsidRPr="005B3A46">
        <w:rPr>
          <w:b w:val="0"/>
          <w:spacing w:val="34"/>
        </w:rPr>
        <w:t xml:space="preserve"> </w:t>
      </w:r>
      <w:r w:rsidRPr="005B3A46">
        <w:rPr>
          <w:b w:val="0"/>
        </w:rPr>
        <w:t>masaya</w:t>
      </w:r>
      <w:r w:rsidRPr="005B3A46">
        <w:rPr>
          <w:b w:val="0"/>
          <w:spacing w:val="37"/>
        </w:rPr>
        <w:t xml:space="preserve"> </w:t>
      </w:r>
      <w:r w:rsidRPr="005B3A46">
        <w:rPr>
          <w:b w:val="0"/>
        </w:rPr>
        <w:t>bırakmak</w:t>
      </w:r>
      <w:r w:rsidRPr="005B3A46">
        <w:rPr>
          <w:b w:val="0"/>
          <w:spacing w:val="35"/>
        </w:rPr>
        <w:t xml:space="preserve"> </w:t>
      </w:r>
      <w:r w:rsidRPr="005B3A46">
        <w:rPr>
          <w:b w:val="0"/>
        </w:rPr>
        <w:t>zorunludur. Telefonda konuşmak veya mesaj yazmak kesinlikle yasaktır.</w:t>
      </w:r>
    </w:p>
    <w:p w14:paraId="722730A1" w14:textId="77777777" w:rsidR="005B3A46" w:rsidRPr="005B3A46" w:rsidRDefault="005B3A46" w:rsidP="005B3A46">
      <w:pPr>
        <w:pStyle w:val="Balk2"/>
        <w:numPr>
          <w:ilvl w:val="2"/>
          <w:numId w:val="11"/>
        </w:numPr>
        <w:rPr>
          <w:b w:val="0"/>
        </w:rPr>
      </w:pPr>
      <w:r w:rsidRPr="005B3A46">
        <w:rPr>
          <w:b w:val="0"/>
        </w:rPr>
        <w:t>Sınav</w:t>
      </w:r>
      <w:r w:rsidRPr="005B3A46">
        <w:rPr>
          <w:b w:val="0"/>
          <w:spacing w:val="80"/>
        </w:rPr>
        <w:t xml:space="preserve"> </w:t>
      </w:r>
      <w:r w:rsidRPr="005B3A46">
        <w:rPr>
          <w:b w:val="0"/>
        </w:rPr>
        <w:t>kağıtlarına</w:t>
      </w:r>
      <w:r w:rsidRPr="005B3A46">
        <w:rPr>
          <w:b w:val="0"/>
          <w:spacing w:val="80"/>
        </w:rPr>
        <w:t xml:space="preserve"> </w:t>
      </w:r>
      <w:r w:rsidRPr="005B3A46">
        <w:rPr>
          <w:b w:val="0"/>
        </w:rPr>
        <w:t>gruplarınızı,</w:t>
      </w:r>
      <w:r w:rsidRPr="005B3A46">
        <w:rPr>
          <w:b w:val="0"/>
          <w:spacing w:val="80"/>
        </w:rPr>
        <w:t xml:space="preserve"> </w:t>
      </w:r>
      <w:r w:rsidRPr="005B3A46">
        <w:rPr>
          <w:b w:val="0"/>
        </w:rPr>
        <w:t>adınızı,</w:t>
      </w:r>
      <w:r w:rsidRPr="005B3A46">
        <w:rPr>
          <w:b w:val="0"/>
          <w:spacing w:val="80"/>
        </w:rPr>
        <w:t xml:space="preserve"> </w:t>
      </w:r>
      <w:r w:rsidRPr="005B3A46">
        <w:rPr>
          <w:b w:val="0"/>
        </w:rPr>
        <w:t>öğrenci</w:t>
      </w:r>
      <w:r w:rsidRPr="005B3A46">
        <w:rPr>
          <w:b w:val="0"/>
          <w:spacing w:val="80"/>
        </w:rPr>
        <w:t xml:space="preserve"> </w:t>
      </w:r>
      <w:r w:rsidRPr="005B3A46">
        <w:rPr>
          <w:b w:val="0"/>
        </w:rPr>
        <w:t>numaranızı</w:t>
      </w:r>
      <w:r w:rsidRPr="005B3A46">
        <w:rPr>
          <w:b w:val="0"/>
          <w:spacing w:val="80"/>
        </w:rPr>
        <w:t xml:space="preserve"> </w:t>
      </w:r>
      <w:r w:rsidRPr="005B3A46">
        <w:rPr>
          <w:b w:val="0"/>
        </w:rPr>
        <w:t>ve</w:t>
      </w:r>
      <w:r w:rsidRPr="005B3A46">
        <w:rPr>
          <w:b w:val="0"/>
          <w:spacing w:val="80"/>
        </w:rPr>
        <w:t xml:space="preserve"> </w:t>
      </w:r>
      <w:r w:rsidRPr="005B3A46">
        <w:rPr>
          <w:b w:val="0"/>
        </w:rPr>
        <w:t>döneminizi</w:t>
      </w:r>
      <w:r w:rsidRPr="005B3A46">
        <w:rPr>
          <w:b w:val="0"/>
          <w:spacing w:val="80"/>
        </w:rPr>
        <w:t xml:space="preserve"> </w:t>
      </w:r>
      <w:r w:rsidRPr="005B3A46">
        <w:rPr>
          <w:b w:val="0"/>
        </w:rPr>
        <w:t xml:space="preserve">yazmak </w:t>
      </w:r>
      <w:r w:rsidRPr="005B3A46">
        <w:rPr>
          <w:b w:val="0"/>
          <w:spacing w:val="-2"/>
        </w:rPr>
        <w:t>zorunludur.</w:t>
      </w:r>
    </w:p>
    <w:p w14:paraId="64818BD1" w14:textId="77777777" w:rsidR="005B3A46" w:rsidRPr="005B3A46" w:rsidRDefault="005B3A46" w:rsidP="005B3A46">
      <w:pPr>
        <w:pStyle w:val="Balk2"/>
        <w:numPr>
          <w:ilvl w:val="2"/>
          <w:numId w:val="11"/>
        </w:numPr>
        <w:rPr>
          <w:b w:val="0"/>
        </w:rPr>
      </w:pPr>
      <w:r w:rsidRPr="005B3A46">
        <w:rPr>
          <w:b w:val="0"/>
        </w:rPr>
        <w:t>Sınavdan önce bildirilecek olan “masa başına süre” dolduğunda zil sesi veya benzeri bir</w:t>
      </w:r>
      <w:r w:rsidRPr="005B3A46">
        <w:rPr>
          <w:b w:val="0"/>
          <w:spacing w:val="80"/>
        </w:rPr>
        <w:t xml:space="preserve"> </w:t>
      </w:r>
      <w:r w:rsidRPr="005B3A46">
        <w:rPr>
          <w:b w:val="0"/>
        </w:rPr>
        <w:t>uyarı alacaksınız. Bu uyarı ile hemen bir öndeki masaya geçmek zorunludur.</w:t>
      </w:r>
    </w:p>
    <w:p w14:paraId="58DDD087" w14:textId="77777777" w:rsidR="005B3A46" w:rsidRPr="005B3A46" w:rsidRDefault="005B3A46" w:rsidP="005B3A46">
      <w:pPr>
        <w:pStyle w:val="Balk2"/>
        <w:numPr>
          <w:ilvl w:val="2"/>
          <w:numId w:val="11"/>
        </w:numPr>
        <w:rPr>
          <w:b w:val="0"/>
        </w:rPr>
      </w:pPr>
      <w:r w:rsidRPr="005B3A46">
        <w:rPr>
          <w:b w:val="0"/>
        </w:rPr>
        <w:t>Pratik</w:t>
      </w:r>
      <w:r w:rsidRPr="005B3A46">
        <w:rPr>
          <w:b w:val="0"/>
          <w:spacing w:val="40"/>
        </w:rPr>
        <w:t xml:space="preserve"> </w:t>
      </w:r>
      <w:r w:rsidRPr="005B3A46">
        <w:rPr>
          <w:b w:val="0"/>
        </w:rPr>
        <w:t>sınav</w:t>
      </w:r>
      <w:r w:rsidRPr="005B3A46">
        <w:rPr>
          <w:b w:val="0"/>
          <w:spacing w:val="40"/>
        </w:rPr>
        <w:t xml:space="preserve"> </w:t>
      </w:r>
      <w:r w:rsidRPr="005B3A46">
        <w:rPr>
          <w:b w:val="0"/>
        </w:rPr>
        <w:t>soruları</w:t>
      </w:r>
      <w:r w:rsidRPr="005B3A46">
        <w:rPr>
          <w:b w:val="0"/>
          <w:spacing w:val="40"/>
        </w:rPr>
        <w:t xml:space="preserve"> </w:t>
      </w:r>
      <w:r w:rsidRPr="005B3A46">
        <w:rPr>
          <w:b w:val="0"/>
        </w:rPr>
        <w:t>kadavra</w:t>
      </w:r>
      <w:r w:rsidRPr="005B3A46">
        <w:rPr>
          <w:b w:val="0"/>
          <w:spacing w:val="40"/>
        </w:rPr>
        <w:t xml:space="preserve"> </w:t>
      </w:r>
      <w:r w:rsidRPr="005B3A46">
        <w:rPr>
          <w:b w:val="0"/>
        </w:rPr>
        <w:t>üzerine</w:t>
      </w:r>
      <w:r w:rsidRPr="005B3A46">
        <w:rPr>
          <w:b w:val="0"/>
          <w:spacing w:val="40"/>
        </w:rPr>
        <w:t xml:space="preserve"> </w:t>
      </w:r>
      <w:r w:rsidRPr="005B3A46">
        <w:rPr>
          <w:b w:val="0"/>
        </w:rPr>
        <w:t>veya</w:t>
      </w:r>
      <w:r w:rsidRPr="005B3A46">
        <w:rPr>
          <w:b w:val="0"/>
          <w:spacing w:val="40"/>
        </w:rPr>
        <w:t xml:space="preserve"> </w:t>
      </w:r>
      <w:r w:rsidRPr="005B3A46">
        <w:rPr>
          <w:b w:val="0"/>
        </w:rPr>
        <w:t>eğitim</w:t>
      </w:r>
      <w:r w:rsidRPr="005B3A46">
        <w:rPr>
          <w:b w:val="0"/>
          <w:spacing w:val="40"/>
        </w:rPr>
        <w:t xml:space="preserve"> </w:t>
      </w:r>
      <w:r w:rsidRPr="005B3A46">
        <w:rPr>
          <w:b w:val="0"/>
        </w:rPr>
        <w:t>modeli</w:t>
      </w:r>
      <w:r w:rsidRPr="005B3A46">
        <w:rPr>
          <w:b w:val="0"/>
          <w:spacing w:val="40"/>
        </w:rPr>
        <w:t xml:space="preserve"> </w:t>
      </w:r>
      <w:r w:rsidRPr="005B3A46">
        <w:rPr>
          <w:b w:val="0"/>
        </w:rPr>
        <w:t>üzerine</w:t>
      </w:r>
      <w:r w:rsidRPr="005B3A46">
        <w:rPr>
          <w:b w:val="0"/>
          <w:spacing w:val="40"/>
        </w:rPr>
        <w:t xml:space="preserve"> </w:t>
      </w:r>
      <w:r w:rsidRPr="005B3A46">
        <w:rPr>
          <w:b w:val="0"/>
        </w:rPr>
        <w:t>batırılmış</w:t>
      </w:r>
      <w:r w:rsidRPr="005B3A46">
        <w:rPr>
          <w:b w:val="0"/>
          <w:spacing w:val="40"/>
        </w:rPr>
        <w:t xml:space="preserve"> </w:t>
      </w:r>
      <w:r w:rsidRPr="005B3A46">
        <w:rPr>
          <w:b w:val="0"/>
        </w:rPr>
        <w:t xml:space="preserve">numaralı </w:t>
      </w:r>
      <w:r w:rsidRPr="005B3A46">
        <w:rPr>
          <w:b w:val="0"/>
          <w:spacing w:val="-2"/>
        </w:rPr>
        <w:t>iğnelerdir.</w:t>
      </w:r>
    </w:p>
    <w:p w14:paraId="5095B1B2" w14:textId="77777777" w:rsidR="005B3A46" w:rsidRPr="005B3A46" w:rsidRDefault="005B3A46" w:rsidP="005B3A46">
      <w:pPr>
        <w:pStyle w:val="Balk2"/>
        <w:numPr>
          <w:ilvl w:val="2"/>
          <w:numId w:val="11"/>
        </w:numPr>
        <w:rPr>
          <w:b w:val="0"/>
        </w:rPr>
      </w:pPr>
      <w:r w:rsidRPr="005B3A46">
        <w:rPr>
          <w:b w:val="0"/>
        </w:rPr>
        <w:t>Sınav süresince</w:t>
      </w:r>
      <w:r w:rsidRPr="005B3A46">
        <w:rPr>
          <w:b w:val="0"/>
          <w:spacing w:val="-1"/>
        </w:rPr>
        <w:t xml:space="preserve"> </w:t>
      </w:r>
      <w:r w:rsidRPr="005B3A46">
        <w:rPr>
          <w:b w:val="0"/>
        </w:rPr>
        <w:t>konuşmak veya</w:t>
      </w:r>
      <w:r w:rsidRPr="005B3A46">
        <w:rPr>
          <w:b w:val="0"/>
          <w:spacing w:val="-1"/>
        </w:rPr>
        <w:t xml:space="preserve"> </w:t>
      </w:r>
      <w:r w:rsidRPr="005B3A46">
        <w:rPr>
          <w:b w:val="0"/>
        </w:rPr>
        <w:t>diğer</w:t>
      </w:r>
      <w:r w:rsidRPr="005B3A46">
        <w:rPr>
          <w:b w:val="0"/>
          <w:spacing w:val="-1"/>
        </w:rPr>
        <w:t xml:space="preserve"> </w:t>
      </w:r>
      <w:r w:rsidRPr="005B3A46">
        <w:rPr>
          <w:b w:val="0"/>
        </w:rPr>
        <w:t>masalara</w:t>
      </w:r>
      <w:r w:rsidRPr="005B3A46">
        <w:rPr>
          <w:b w:val="0"/>
          <w:spacing w:val="-1"/>
        </w:rPr>
        <w:t xml:space="preserve"> </w:t>
      </w:r>
      <w:r w:rsidRPr="005B3A46">
        <w:rPr>
          <w:b w:val="0"/>
        </w:rPr>
        <w:t>bakmak kesinlikle</w:t>
      </w:r>
      <w:r w:rsidRPr="005B3A46">
        <w:rPr>
          <w:b w:val="0"/>
          <w:spacing w:val="-1"/>
        </w:rPr>
        <w:t xml:space="preserve"> </w:t>
      </w:r>
      <w:r w:rsidRPr="005B3A46">
        <w:rPr>
          <w:b w:val="0"/>
        </w:rPr>
        <w:t>yasaktır.</w:t>
      </w:r>
      <w:r w:rsidRPr="005B3A46">
        <w:rPr>
          <w:b w:val="0"/>
          <w:spacing w:val="-1"/>
        </w:rPr>
        <w:t xml:space="preserve"> </w:t>
      </w:r>
      <w:r w:rsidRPr="005B3A46">
        <w:rPr>
          <w:b w:val="0"/>
        </w:rPr>
        <w:t>Sorunuz olursa elinizi kaldırmanız ve eğitimciyi beklemeniz gerekmektedir.</w:t>
      </w:r>
    </w:p>
    <w:p w14:paraId="19CECDA9" w14:textId="77777777" w:rsidR="005B3A46" w:rsidRPr="005B3A46" w:rsidRDefault="005B3A46" w:rsidP="005B3A46">
      <w:pPr>
        <w:pStyle w:val="Balk2"/>
        <w:numPr>
          <w:ilvl w:val="2"/>
          <w:numId w:val="11"/>
        </w:numPr>
        <w:rPr>
          <w:b w:val="0"/>
        </w:rPr>
      </w:pPr>
      <w:r w:rsidRPr="005B3A46">
        <w:rPr>
          <w:b w:val="0"/>
        </w:rPr>
        <w:t>Sınav</w:t>
      </w:r>
      <w:r w:rsidRPr="005B3A46">
        <w:rPr>
          <w:b w:val="0"/>
          <w:spacing w:val="40"/>
        </w:rPr>
        <w:t xml:space="preserve"> </w:t>
      </w:r>
      <w:r w:rsidRPr="005B3A46">
        <w:rPr>
          <w:b w:val="0"/>
        </w:rPr>
        <w:t>öncesi</w:t>
      </w:r>
      <w:r w:rsidRPr="005B3A46">
        <w:rPr>
          <w:b w:val="0"/>
          <w:spacing w:val="40"/>
        </w:rPr>
        <w:t xml:space="preserve"> </w:t>
      </w:r>
      <w:r w:rsidRPr="005B3A46">
        <w:rPr>
          <w:b w:val="0"/>
        </w:rPr>
        <w:t>ve</w:t>
      </w:r>
      <w:r w:rsidRPr="005B3A46">
        <w:rPr>
          <w:b w:val="0"/>
          <w:spacing w:val="40"/>
        </w:rPr>
        <w:t xml:space="preserve"> </w:t>
      </w:r>
      <w:r w:rsidRPr="005B3A46">
        <w:rPr>
          <w:b w:val="0"/>
        </w:rPr>
        <w:t>sonrası</w:t>
      </w:r>
      <w:r w:rsidRPr="005B3A46">
        <w:rPr>
          <w:b w:val="0"/>
          <w:spacing w:val="40"/>
        </w:rPr>
        <w:t xml:space="preserve"> </w:t>
      </w:r>
      <w:r w:rsidRPr="005B3A46">
        <w:rPr>
          <w:b w:val="0"/>
        </w:rPr>
        <w:t>bekleme</w:t>
      </w:r>
      <w:r w:rsidRPr="005B3A46">
        <w:rPr>
          <w:b w:val="0"/>
          <w:spacing w:val="40"/>
        </w:rPr>
        <w:t xml:space="preserve"> </w:t>
      </w:r>
      <w:r w:rsidRPr="005B3A46">
        <w:rPr>
          <w:b w:val="0"/>
        </w:rPr>
        <w:t>süresinde</w:t>
      </w:r>
      <w:r w:rsidRPr="005B3A46">
        <w:rPr>
          <w:b w:val="0"/>
          <w:spacing w:val="40"/>
        </w:rPr>
        <w:t xml:space="preserve"> </w:t>
      </w:r>
      <w:r w:rsidRPr="005B3A46">
        <w:rPr>
          <w:b w:val="0"/>
        </w:rPr>
        <w:t>sessiz</w:t>
      </w:r>
      <w:r w:rsidRPr="005B3A46">
        <w:rPr>
          <w:b w:val="0"/>
          <w:spacing w:val="40"/>
        </w:rPr>
        <w:t xml:space="preserve"> </w:t>
      </w:r>
      <w:r w:rsidRPr="005B3A46">
        <w:rPr>
          <w:b w:val="0"/>
        </w:rPr>
        <w:t>olunması,</w:t>
      </w:r>
      <w:r w:rsidRPr="005B3A46">
        <w:rPr>
          <w:b w:val="0"/>
          <w:spacing w:val="40"/>
        </w:rPr>
        <w:t xml:space="preserve"> </w:t>
      </w:r>
      <w:r w:rsidRPr="005B3A46">
        <w:rPr>
          <w:b w:val="0"/>
        </w:rPr>
        <w:t>sınavın</w:t>
      </w:r>
      <w:r w:rsidRPr="005B3A46">
        <w:rPr>
          <w:b w:val="0"/>
          <w:spacing w:val="40"/>
        </w:rPr>
        <w:t xml:space="preserve"> </w:t>
      </w:r>
      <w:r w:rsidRPr="005B3A46">
        <w:rPr>
          <w:b w:val="0"/>
        </w:rPr>
        <w:t>sağlıklı</w:t>
      </w:r>
      <w:r w:rsidRPr="005B3A46">
        <w:rPr>
          <w:b w:val="0"/>
          <w:spacing w:val="40"/>
        </w:rPr>
        <w:t xml:space="preserve"> </w:t>
      </w:r>
      <w:r w:rsidRPr="005B3A46">
        <w:rPr>
          <w:b w:val="0"/>
        </w:rPr>
        <w:t>şekilde yürütülebilmesi açısından önemlidir.</w:t>
      </w:r>
    </w:p>
    <w:p w14:paraId="2DB497A0" w14:textId="77777777" w:rsidR="005B3A46" w:rsidRPr="005B3A46" w:rsidRDefault="005B3A46" w:rsidP="005B3A46">
      <w:pPr>
        <w:pStyle w:val="ListeParagraf"/>
        <w:tabs>
          <w:tab w:val="left" w:pos="1541"/>
        </w:tabs>
        <w:spacing w:before="272" w:line="240" w:lineRule="auto"/>
        <w:ind w:left="1540"/>
        <w:jc w:val="both"/>
        <w:rPr>
          <w:rFonts w:ascii="Times New Roman" w:hAnsi="Times New Roman" w:cs="Times New Roman"/>
          <w:sz w:val="24"/>
          <w:szCs w:val="24"/>
        </w:rPr>
      </w:pPr>
    </w:p>
    <w:p w14:paraId="075AA16D" w14:textId="77777777" w:rsidR="00CF17BB" w:rsidRPr="005B3A46" w:rsidRDefault="00CF17BB" w:rsidP="005B3A46">
      <w:pPr>
        <w:pStyle w:val="ListeParagraf"/>
        <w:spacing w:line="240" w:lineRule="auto"/>
        <w:jc w:val="both"/>
        <w:rPr>
          <w:rFonts w:ascii="Times New Roman" w:hAnsi="Times New Roman" w:cs="Times New Roman"/>
          <w:sz w:val="24"/>
          <w:szCs w:val="24"/>
        </w:rPr>
      </w:pPr>
    </w:p>
    <w:p w14:paraId="30355F2E" w14:textId="77777777" w:rsidR="00CF17BB" w:rsidRPr="005B3A46" w:rsidRDefault="00CF17BB" w:rsidP="005B3A46">
      <w:pPr>
        <w:pStyle w:val="AralkYok"/>
        <w:ind w:left="720"/>
        <w:jc w:val="both"/>
        <w:rPr>
          <w:rFonts w:ascii="Times New Roman" w:hAnsi="Times New Roman" w:cs="Times New Roman"/>
          <w:sz w:val="24"/>
          <w:szCs w:val="24"/>
        </w:rPr>
      </w:pPr>
    </w:p>
    <w:p w14:paraId="1DC7E939" w14:textId="77777777" w:rsidR="00DB1383" w:rsidRPr="005B3A46" w:rsidRDefault="00DB1383" w:rsidP="005B3A46">
      <w:pPr>
        <w:spacing w:after="0" w:line="240" w:lineRule="auto"/>
        <w:jc w:val="both"/>
        <w:rPr>
          <w:rFonts w:ascii="Times New Roman" w:hAnsi="Times New Roman" w:cs="Times New Roman"/>
          <w:sz w:val="24"/>
          <w:szCs w:val="24"/>
        </w:rPr>
      </w:pPr>
    </w:p>
    <w:p w14:paraId="194AE3A3" w14:textId="77777777" w:rsidR="00DB1383" w:rsidRPr="005B3A46" w:rsidRDefault="00DB1383" w:rsidP="005B3A46">
      <w:pPr>
        <w:spacing w:before="40" w:line="240" w:lineRule="auto"/>
        <w:jc w:val="both"/>
        <w:rPr>
          <w:rFonts w:ascii="Times New Roman" w:hAnsi="Times New Roman" w:cs="Times New Roman"/>
          <w:sz w:val="24"/>
          <w:szCs w:val="24"/>
        </w:rPr>
      </w:pPr>
      <w:r w:rsidRPr="005B3A46">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90B92F8" w14:textId="77777777" w:rsidR="00DB1383" w:rsidRPr="005B3A46" w:rsidRDefault="00DB1383" w:rsidP="005B3A46">
      <w:pPr>
        <w:spacing w:before="40" w:line="240" w:lineRule="auto"/>
        <w:jc w:val="both"/>
        <w:rPr>
          <w:rFonts w:ascii="Times New Roman" w:hAnsi="Times New Roman" w:cs="Times New Roman"/>
          <w:sz w:val="24"/>
          <w:szCs w:val="24"/>
        </w:rPr>
      </w:pPr>
    </w:p>
    <w:p w14:paraId="7C121B1E" w14:textId="77777777" w:rsidR="00DB1383" w:rsidRPr="005B3A46" w:rsidRDefault="00DB1383" w:rsidP="005B3A46">
      <w:pPr>
        <w:spacing w:before="40" w:line="240" w:lineRule="auto"/>
        <w:jc w:val="both"/>
        <w:rPr>
          <w:rFonts w:ascii="Times New Roman" w:hAnsi="Times New Roman" w:cs="Times New Roman"/>
          <w:sz w:val="24"/>
          <w:szCs w:val="24"/>
        </w:rPr>
      </w:pPr>
    </w:p>
    <w:p w14:paraId="540E9D46" w14:textId="77777777" w:rsidR="00C45A20" w:rsidRPr="005B3A46" w:rsidRDefault="00C45A20" w:rsidP="005B3A46">
      <w:pPr>
        <w:spacing w:before="120" w:after="120" w:line="240" w:lineRule="auto"/>
        <w:jc w:val="both"/>
        <w:rPr>
          <w:rFonts w:ascii="Times New Roman" w:hAnsi="Times New Roman" w:cs="Times New Roman"/>
          <w:sz w:val="24"/>
          <w:szCs w:val="24"/>
        </w:rPr>
      </w:pPr>
    </w:p>
    <w:sectPr w:rsidR="00C45A20" w:rsidRPr="005B3A46"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FC73" w14:textId="77777777" w:rsidR="00D13834" w:rsidRDefault="00D13834" w:rsidP="001C518C">
      <w:pPr>
        <w:spacing w:after="0" w:line="240" w:lineRule="auto"/>
      </w:pPr>
      <w:r>
        <w:separator/>
      </w:r>
    </w:p>
  </w:endnote>
  <w:endnote w:type="continuationSeparator" w:id="0">
    <w:p w14:paraId="4BE5C934" w14:textId="77777777" w:rsidR="00D13834" w:rsidRDefault="00D1383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6460" w14:textId="77777777" w:rsidR="00E94707" w:rsidRDefault="00E9470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FF8C" w14:textId="77777777" w:rsidR="00E94707" w:rsidRDefault="00E947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CD0DB" w14:textId="77777777" w:rsidR="00D13834" w:rsidRDefault="00D13834" w:rsidP="001C518C">
      <w:pPr>
        <w:spacing w:after="0" w:line="240" w:lineRule="auto"/>
      </w:pPr>
      <w:r>
        <w:separator/>
      </w:r>
    </w:p>
  </w:footnote>
  <w:footnote w:type="continuationSeparator" w:id="0">
    <w:p w14:paraId="6BCE1BF1" w14:textId="77777777" w:rsidR="00D13834" w:rsidRDefault="00D1383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3EA9" w14:textId="77777777" w:rsidR="00E94707" w:rsidRDefault="00E9470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92"/>
      <w:gridCol w:w="1541"/>
      <w:gridCol w:w="301"/>
      <w:gridCol w:w="1978"/>
    </w:tblGrid>
    <w:tr w:rsidR="00C45A20" w:rsidRPr="00EF72D5" w14:paraId="7EDE0D4E" w14:textId="77777777" w:rsidTr="005B3A46">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05" w:type="pct"/>
          <w:vMerge w:val="restart"/>
          <w:shd w:val="clear" w:color="auto" w:fill="auto"/>
          <w:vAlign w:val="center"/>
        </w:tcPr>
        <w:p w14:paraId="4BDD4245" w14:textId="77777777" w:rsidR="00814069" w:rsidRDefault="00814069" w:rsidP="00A54903">
          <w:pPr>
            <w:spacing w:after="0"/>
            <w:jc w:val="center"/>
            <w:rPr>
              <w:rFonts w:ascii="Times New Roman" w:hAnsi="Times New Roman" w:cs="Times New Roman"/>
              <w:b/>
              <w:bCs/>
            </w:rPr>
          </w:pPr>
          <w:r>
            <w:rPr>
              <w:rFonts w:ascii="Times New Roman" w:hAnsi="Times New Roman" w:cs="Times New Roman"/>
              <w:b/>
              <w:bCs/>
            </w:rPr>
            <w:t>T.C.</w:t>
          </w:r>
        </w:p>
        <w:p w14:paraId="1777053F" w14:textId="77777777" w:rsidR="00814069" w:rsidRDefault="00814069" w:rsidP="00A54903">
          <w:pPr>
            <w:spacing w:after="0"/>
            <w:jc w:val="center"/>
            <w:rPr>
              <w:rFonts w:ascii="Times New Roman" w:hAnsi="Times New Roman" w:cs="Times New Roman"/>
              <w:b/>
              <w:bCs/>
            </w:rPr>
          </w:pPr>
          <w:r>
            <w:rPr>
              <w:rFonts w:ascii="Times New Roman" w:hAnsi="Times New Roman" w:cs="Times New Roman"/>
              <w:b/>
              <w:bCs/>
            </w:rPr>
            <w:t>AĞRI İBRAHİM ÇEÇEN ÜNİVERSİTESİ</w:t>
          </w:r>
        </w:p>
        <w:p w14:paraId="6CECB891" w14:textId="09470E7C" w:rsidR="00C45A20" w:rsidRPr="00DB1383" w:rsidRDefault="005B3A46" w:rsidP="00A54903">
          <w:pPr>
            <w:spacing w:after="0"/>
            <w:jc w:val="center"/>
            <w:rPr>
              <w:rFonts w:ascii="Times New Roman" w:hAnsi="Times New Roman" w:cs="Times New Roman"/>
              <w:b/>
              <w:bCs/>
            </w:rPr>
          </w:pPr>
          <w:r>
            <w:rPr>
              <w:rFonts w:ascii="Times New Roman" w:hAnsi="Times New Roman" w:cs="Times New Roman"/>
              <w:b/>
              <w:bCs/>
            </w:rPr>
            <w:t>ANATOMİ LABORATUVARI ÇALIŞMA TALİMATI</w:t>
          </w:r>
        </w:p>
      </w:tc>
      <w:tc>
        <w:tcPr>
          <w:tcW w:w="716"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F08175D" w:rsidR="00C45A20" w:rsidRPr="00731EA7" w:rsidRDefault="00E94707" w:rsidP="00CA300D">
          <w:pPr>
            <w:pStyle w:val="stBilgi"/>
            <w:rPr>
              <w:rFonts w:ascii="Times New Roman" w:hAnsi="Times New Roman" w:cs="Times New Roman"/>
              <w:sz w:val="20"/>
            </w:rPr>
          </w:pPr>
          <w:r>
            <w:rPr>
              <w:rFonts w:ascii="Times New Roman" w:hAnsi="Times New Roman" w:cs="Times New Roman"/>
              <w:sz w:val="24"/>
              <w:szCs w:val="24"/>
            </w:rPr>
            <w:t>TLM-01</w:t>
          </w:r>
          <w:r>
            <w:rPr>
              <w:rFonts w:ascii="Times New Roman" w:hAnsi="Times New Roman" w:cs="Times New Roman"/>
              <w:sz w:val="24"/>
              <w:szCs w:val="24"/>
            </w:rPr>
            <w:t>3</w:t>
          </w:r>
        </w:p>
      </w:tc>
    </w:tr>
    <w:tr w:rsidR="00C45A20" w:rsidRPr="00EF72D5" w14:paraId="5E3C044B" w14:textId="77777777" w:rsidTr="005B3A46">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6DA8B94" w:rsidR="00C45A20" w:rsidRPr="00731EA7" w:rsidRDefault="00E94707" w:rsidP="001C518C">
          <w:pPr>
            <w:pStyle w:val="stBilgi"/>
            <w:rPr>
              <w:rFonts w:ascii="Times New Roman" w:hAnsi="Times New Roman" w:cs="Times New Roman"/>
              <w:sz w:val="20"/>
            </w:rPr>
          </w:pPr>
          <w:r>
            <w:rPr>
              <w:rFonts w:ascii="Times New Roman" w:hAnsi="Times New Roman" w:cs="Times New Roman"/>
              <w:sz w:val="20"/>
            </w:rPr>
            <w:t>26.02.2024</w:t>
          </w:r>
        </w:p>
      </w:tc>
    </w:tr>
    <w:tr w:rsidR="00C45A20" w:rsidRPr="00EF72D5" w14:paraId="11EDA9F1" w14:textId="77777777" w:rsidTr="005B3A46">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5B3A46">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5B3A46">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5D1E1EC"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0D541D">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0D541D">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63F0" w14:textId="77777777" w:rsidR="00E94707" w:rsidRDefault="00E947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314" w:hanging="286"/>
      </w:pPr>
      <w:rPr>
        <w:rFonts w:ascii="Symbol" w:eastAsia="Symbol" w:hAnsi="Symbol" w:cs="Symbol" w:hint="default"/>
        <w:b/>
        <w:bCs/>
        <w:w w:val="100"/>
        <w:sz w:val="22"/>
        <w:szCs w:val="22"/>
        <w:lang w:val="tr-TR" w:eastAsia="en-US" w:bidi="ar-SA"/>
      </w:rPr>
    </w:lvl>
    <w:lvl w:ilvl="1" w:tplc="5B88C2A8">
      <w:numFmt w:val="bullet"/>
      <w:lvlText w:val="•"/>
      <w:lvlJc w:val="left"/>
      <w:pPr>
        <w:ind w:left="1341" w:hanging="286"/>
      </w:pPr>
      <w:rPr>
        <w:rFonts w:hint="default"/>
        <w:lang w:val="tr-TR" w:eastAsia="en-US" w:bidi="ar-SA"/>
      </w:rPr>
    </w:lvl>
    <w:lvl w:ilvl="2" w:tplc="23D0531A">
      <w:numFmt w:val="bullet"/>
      <w:lvlText w:val="•"/>
      <w:lvlJc w:val="left"/>
      <w:pPr>
        <w:ind w:left="2360" w:hanging="286"/>
      </w:pPr>
      <w:rPr>
        <w:rFonts w:hint="default"/>
        <w:lang w:val="tr-TR" w:eastAsia="en-US" w:bidi="ar-SA"/>
      </w:rPr>
    </w:lvl>
    <w:lvl w:ilvl="3" w:tplc="5CE8A5A8">
      <w:numFmt w:val="bullet"/>
      <w:lvlText w:val="•"/>
      <w:lvlJc w:val="left"/>
      <w:pPr>
        <w:ind w:left="3379" w:hanging="286"/>
      </w:pPr>
      <w:rPr>
        <w:rFonts w:hint="default"/>
        <w:lang w:val="tr-TR" w:eastAsia="en-US" w:bidi="ar-SA"/>
      </w:rPr>
    </w:lvl>
    <w:lvl w:ilvl="4" w:tplc="CB8410C4">
      <w:numFmt w:val="bullet"/>
      <w:lvlText w:val="•"/>
      <w:lvlJc w:val="left"/>
      <w:pPr>
        <w:ind w:left="4398" w:hanging="286"/>
      </w:pPr>
      <w:rPr>
        <w:rFonts w:hint="default"/>
        <w:lang w:val="tr-TR" w:eastAsia="en-US" w:bidi="ar-SA"/>
      </w:rPr>
    </w:lvl>
    <w:lvl w:ilvl="5" w:tplc="858CAFD0">
      <w:numFmt w:val="bullet"/>
      <w:lvlText w:val="•"/>
      <w:lvlJc w:val="left"/>
      <w:pPr>
        <w:ind w:left="5418" w:hanging="286"/>
      </w:pPr>
      <w:rPr>
        <w:rFonts w:hint="default"/>
        <w:lang w:val="tr-TR" w:eastAsia="en-US" w:bidi="ar-SA"/>
      </w:rPr>
    </w:lvl>
    <w:lvl w:ilvl="6" w:tplc="30048574">
      <w:numFmt w:val="bullet"/>
      <w:lvlText w:val="•"/>
      <w:lvlJc w:val="left"/>
      <w:pPr>
        <w:ind w:left="6437" w:hanging="286"/>
      </w:pPr>
      <w:rPr>
        <w:rFonts w:hint="default"/>
        <w:lang w:val="tr-TR" w:eastAsia="en-US" w:bidi="ar-SA"/>
      </w:rPr>
    </w:lvl>
    <w:lvl w:ilvl="7" w:tplc="2500F6C2">
      <w:numFmt w:val="bullet"/>
      <w:lvlText w:val="•"/>
      <w:lvlJc w:val="left"/>
      <w:pPr>
        <w:ind w:left="7456" w:hanging="286"/>
      </w:pPr>
      <w:rPr>
        <w:rFonts w:hint="default"/>
        <w:lang w:val="tr-TR" w:eastAsia="en-US" w:bidi="ar-SA"/>
      </w:rPr>
    </w:lvl>
    <w:lvl w:ilvl="8" w:tplc="1E144F40">
      <w:numFmt w:val="bullet"/>
      <w:lvlText w:val="•"/>
      <w:lvlJc w:val="left"/>
      <w:pPr>
        <w:ind w:left="8475" w:hanging="286"/>
      </w:pPr>
      <w:rPr>
        <w:rFonts w:hint="default"/>
        <w:lang w:val="tr-TR" w:eastAsia="en-US" w:bidi="ar-SA"/>
      </w:rPr>
    </w:lvl>
  </w:abstractNum>
  <w:abstractNum w:abstractNumId="1" w15:restartNumberingAfterBreak="0">
    <w:nsid w:val="080253EF"/>
    <w:multiLevelType w:val="multilevel"/>
    <w:tmpl w:val="043E0352"/>
    <w:lvl w:ilvl="0">
      <w:start w:val="1"/>
      <w:numFmt w:val="decimal"/>
      <w:lvlText w:val="%1."/>
      <w:lvlJc w:val="left"/>
      <w:pPr>
        <w:ind w:left="1528" w:hanging="708"/>
      </w:pPr>
      <w:rPr>
        <w:rFonts w:ascii="Times New Roman" w:eastAsia="Times New Roman" w:hAnsi="Times New Roman" w:cs="Times New Roman" w:hint="default"/>
        <w:b/>
        <w:bCs/>
        <w:i w:val="0"/>
        <w:iCs w:val="0"/>
        <w:color w:val="000000"/>
        <w:spacing w:val="0"/>
        <w:w w:val="100"/>
        <w:sz w:val="24"/>
        <w:szCs w:val="24"/>
        <w:lang w:val="tr-TR" w:eastAsia="en-US" w:bidi="ar-SA"/>
      </w:rPr>
    </w:lvl>
    <w:lvl w:ilvl="1">
      <w:start w:val="1"/>
      <w:numFmt w:val="decimal"/>
      <w:isLgl/>
      <w:lvlText w:val="%1.%2."/>
      <w:lvlJc w:val="left"/>
      <w:pPr>
        <w:ind w:left="1240" w:hanging="420"/>
      </w:pPr>
    </w:lvl>
    <w:lvl w:ilvl="2">
      <w:start w:val="1"/>
      <w:numFmt w:val="decimal"/>
      <w:isLgl/>
      <w:lvlText w:val="%1.%2.%3."/>
      <w:lvlJc w:val="left"/>
      <w:pPr>
        <w:ind w:left="1540" w:hanging="720"/>
      </w:pPr>
    </w:lvl>
    <w:lvl w:ilvl="3">
      <w:start w:val="1"/>
      <w:numFmt w:val="decimal"/>
      <w:isLgl/>
      <w:lvlText w:val="%1.%2.%3.%4."/>
      <w:lvlJc w:val="left"/>
      <w:pPr>
        <w:ind w:left="1540" w:hanging="720"/>
      </w:pPr>
    </w:lvl>
    <w:lvl w:ilvl="4">
      <w:start w:val="1"/>
      <w:numFmt w:val="decimal"/>
      <w:isLgl/>
      <w:lvlText w:val="%1.%2.%3.%4.%5."/>
      <w:lvlJc w:val="left"/>
      <w:pPr>
        <w:ind w:left="1900" w:hanging="1080"/>
      </w:pPr>
    </w:lvl>
    <w:lvl w:ilvl="5">
      <w:start w:val="1"/>
      <w:numFmt w:val="decimal"/>
      <w:isLgl/>
      <w:lvlText w:val="%1.%2.%3.%4.%5.%6."/>
      <w:lvlJc w:val="left"/>
      <w:pPr>
        <w:ind w:left="1900" w:hanging="1080"/>
      </w:pPr>
    </w:lvl>
    <w:lvl w:ilvl="6">
      <w:start w:val="1"/>
      <w:numFmt w:val="decimal"/>
      <w:isLgl/>
      <w:lvlText w:val="%1.%2.%3.%4.%5.%6.%7."/>
      <w:lvlJc w:val="left"/>
      <w:pPr>
        <w:ind w:left="2260" w:hanging="1440"/>
      </w:pPr>
    </w:lvl>
    <w:lvl w:ilvl="7">
      <w:start w:val="1"/>
      <w:numFmt w:val="decimal"/>
      <w:isLgl/>
      <w:lvlText w:val="%1.%2.%3.%4.%5.%6.%7.%8."/>
      <w:lvlJc w:val="left"/>
      <w:pPr>
        <w:ind w:left="2260" w:hanging="1440"/>
      </w:pPr>
    </w:lvl>
    <w:lvl w:ilvl="8">
      <w:start w:val="1"/>
      <w:numFmt w:val="decimal"/>
      <w:isLgl/>
      <w:lvlText w:val="%1.%2.%3.%4.%5.%6.%7.%8.%9."/>
      <w:lvlJc w:val="left"/>
      <w:pPr>
        <w:ind w:left="2620" w:hanging="1800"/>
      </w:pPr>
    </w:lvl>
  </w:abstractNum>
  <w:abstractNum w:abstractNumId="2"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8"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04841229">
    <w:abstractNumId w:val="0"/>
  </w:num>
  <w:num w:numId="2" w16cid:durableId="2121562104">
    <w:abstractNumId w:val="5"/>
  </w:num>
  <w:num w:numId="3" w16cid:durableId="1160852527">
    <w:abstractNumId w:val="7"/>
  </w:num>
  <w:num w:numId="4" w16cid:durableId="795180834">
    <w:abstractNumId w:val="3"/>
  </w:num>
  <w:num w:numId="5" w16cid:durableId="954022390">
    <w:abstractNumId w:val="4"/>
  </w:num>
  <w:num w:numId="6" w16cid:durableId="1071586573">
    <w:abstractNumId w:val="6"/>
  </w:num>
  <w:num w:numId="7" w16cid:durableId="999044109">
    <w:abstractNumId w:val="8"/>
  </w:num>
  <w:num w:numId="8" w16cid:durableId="2077894829">
    <w:abstractNumId w:val="2"/>
  </w:num>
  <w:num w:numId="9" w16cid:durableId="1632980517">
    <w:abstractNumId w:val="9"/>
  </w:num>
  <w:num w:numId="10" w16cid:durableId="1971856651">
    <w:abstractNumId w:val="10"/>
  </w:num>
  <w:num w:numId="11" w16cid:durableId="591354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519D"/>
    <w:rsid w:val="000942FB"/>
    <w:rsid w:val="000D541D"/>
    <w:rsid w:val="00110647"/>
    <w:rsid w:val="001331D7"/>
    <w:rsid w:val="001617D1"/>
    <w:rsid w:val="00173893"/>
    <w:rsid w:val="001A4884"/>
    <w:rsid w:val="001B5628"/>
    <w:rsid w:val="001C518C"/>
    <w:rsid w:val="002270D9"/>
    <w:rsid w:val="00233B00"/>
    <w:rsid w:val="002436EA"/>
    <w:rsid w:val="00257304"/>
    <w:rsid w:val="0026701A"/>
    <w:rsid w:val="00286A64"/>
    <w:rsid w:val="003003F9"/>
    <w:rsid w:val="004318EA"/>
    <w:rsid w:val="0045738E"/>
    <w:rsid w:val="00493ED2"/>
    <w:rsid w:val="00495E8C"/>
    <w:rsid w:val="004A43DD"/>
    <w:rsid w:val="004B3874"/>
    <w:rsid w:val="004C6F5F"/>
    <w:rsid w:val="004D6E74"/>
    <w:rsid w:val="00537279"/>
    <w:rsid w:val="005B3A46"/>
    <w:rsid w:val="005C2372"/>
    <w:rsid w:val="005C4342"/>
    <w:rsid w:val="005E57DA"/>
    <w:rsid w:val="005E6894"/>
    <w:rsid w:val="006342DA"/>
    <w:rsid w:val="006A5302"/>
    <w:rsid w:val="00707CBB"/>
    <w:rsid w:val="0071737A"/>
    <w:rsid w:val="00751023"/>
    <w:rsid w:val="00771A3F"/>
    <w:rsid w:val="00794C41"/>
    <w:rsid w:val="007B04E1"/>
    <w:rsid w:val="00814069"/>
    <w:rsid w:val="00820016"/>
    <w:rsid w:val="00856C2B"/>
    <w:rsid w:val="008A0E67"/>
    <w:rsid w:val="008C745D"/>
    <w:rsid w:val="008E35EC"/>
    <w:rsid w:val="008F4722"/>
    <w:rsid w:val="0098347B"/>
    <w:rsid w:val="009E76F7"/>
    <w:rsid w:val="009F1F55"/>
    <w:rsid w:val="00A20521"/>
    <w:rsid w:val="00A25226"/>
    <w:rsid w:val="00A46D37"/>
    <w:rsid w:val="00A54903"/>
    <w:rsid w:val="00A82043"/>
    <w:rsid w:val="00A9440E"/>
    <w:rsid w:val="00AE1960"/>
    <w:rsid w:val="00AE62C0"/>
    <w:rsid w:val="00AF32B2"/>
    <w:rsid w:val="00B91FB9"/>
    <w:rsid w:val="00B938E3"/>
    <w:rsid w:val="00BF3652"/>
    <w:rsid w:val="00C327DD"/>
    <w:rsid w:val="00C35F8B"/>
    <w:rsid w:val="00C43533"/>
    <w:rsid w:val="00C45A20"/>
    <w:rsid w:val="00C45A8B"/>
    <w:rsid w:val="00C531FA"/>
    <w:rsid w:val="00CA300D"/>
    <w:rsid w:val="00CC2A67"/>
    <w:rsid w:val="00CF17BB"/>
    <w:rsid w:val="00D13834"/>
    <w:rsid w:val="00D1521A"/>
    <w:rsid w:val="00D70D11"/>
    <w:rsid w:val="00D91330"/>
    <w:rsid w:val="00DA5A93"/>
    <w:rsid w:val="00DB1383"/>
    <w:rsid w:val="00DD328C"/>
    <w:rsid w:val="00E32EAB"/>
    <w:rsid w:val="00E45987"/>
    <w:rsid w:val="00E47735"/>
    <w:rsid w:val="00E60F1F"/>
    <w:rsid w:val="00E94707"/>
    <w:rsid w:val="00EA01CE"/>
    <w:rsid w:val="00EA0825"/>
    <w:rsid w:val="00EB768B"/>
    <w:rsid w:val="00EE5D6B"/>
    <w:rsid w:val="00F0282E"/>
    <w:rsid w:val="00F11526"/>
    <w:rsid w:val="00F575CD"/>
    <w:rsid w:val="00F631EE"/>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5B3A46"/>
    <w:pPr>
      <w:widowControl w:val="0"/>
      <w:autoSpaceDE w:val="0"/>
      <w:autoSpaceDN w:val="0"/>
      <w:spacing w:after="0" w:line="240" w:lineRule="auto"/>
      <w:ind w:left="1528" w:hanging="708"/>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semiHidden/>
    <w:unhideWhenUsed/>
    <w:qFormat/>
    <w:rsid w:val="005B3A46"/>
    <w:pPr>
      <w:widowControl w:val="0"/>
      <w:autoSpaceDE w:val="0"/>
      <w:autoSpaceDN w:val="0"/>
      <w:spacing w:after="0" w:line="240" w:lineRule="auto"/>
      <w:ind w:left="899"/>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8F4722"/>
    <w:pPr>
      <w:ind w:left="720"/>
      <w:contextualSpacing/>
    </w:pPr>
  </w:style>
  <w:style w:type="paragraph" w:styleId="AralkYok">
    <w:name w:val="No Spacing"/>
    <w:uiPriority w:val="1"/>
    <w:qFormat/>
    <w:rsid w:val="00DB1383"/>
    <w:pPr>
      <w:spacing w:after="0" w:line="240" w:lineRule="auto"/>
    </w:pPr>
  </w:style>
  <w:style w:type="character" w:customStyle="1" w:styleId="FontStyle97">
    <w:name w:val="Font Style97"/>
    <w:basedOn w:val="VarsaylanParagrafYazTipi"/>
    <w:uiPriority w:val="99"/>
    <w:rsid w:val="00DB1383"/>
    <w:rPr>
      <w:rFonts w:ascii="Franklin Gothic Medium Cond" w:hAnsi="Franklin Gothic Medium Cond" w:cs="Franklin Gothic Medium Cond" w:hint="default"/>
      <w:sz w:val="24"/>
      <w:szCs w:val="24"/>
    </w:rPr>
  </w:style>
  <w:style w:type="character" w:customStyle="1" w:styleId="Balk1Char">
    <w:name w:val="Başlık 1 Char"/>
    <w:basedOn w:val="VarsaylanParagrafYazTipi"/>
    <w:link w:val="Balk1"/>
    <w:uiPriority w:val="1"/>
    <w:rsid w:val="005B3A4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semiHidden/>
    <w:rsid w:val="005B3A46"/>
    <w:rPr>
      <w:rFonts w:ascii="Times New Roman" w:eastAsia="Times New Roman" w:hAnsi="Times New Roman" w:cs="Times New Roman"/>
      <w:b/>
      <w:bCs/>
      <w:sz w:val="24"/>
      <w:szCs w:val="24"/>
    </w:rPr>
  </w:style>
  <w:style w:type="paragraph" w:styleId="GvdeMetni">
    <w:name w:val="Body Text"/>
    <w:basedOn w:val="Normal"/>
    <w:link w:val="GvdeMetniChar"/>
    <w:uiPriority w:val="1"/>
    <w:semiHidden/>
    <w:unhideWhenUsed/>
    <w:qFormat/>
    <w:rsid w:val="005B3A46"/>
    <w:pPr>
      <w:widowControl w:val="0"/>
      <w:autoSpaceDE w:val="0"/>
      <w:autoSpaceDN w:val="0"/>
      <w:spacing w:after="0" w:line="240" w:lineRule="auto"/>
      <w:ind w:left="899"/>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5B3A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934</Words>
  <Characters>5326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6</cp:revision>
  <dcterms:created xsi:type="dcterms:W3CDTF">2024-07-12T14:34:00Z</dcterms:created>
  <dcterms:modified xsi:type="dcterms:W3CDTF">2024-08-16T07:30:00Z</dcterms:modified>
</cp:coreProperties>
</file>